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259EC" w14:textId="3210C0A6" w:rsidR="00482369" w:rsidRDefault="00C675E7" w:rsidP="00BD3CDE">
      <w:pPr>
        <w:tabs>
          <w:tab w:val="left" w:pos="5850"/>
        </w:tabs>
      </w:pPr>
      <w:bookmarkStart w:id="0" w:name="_GoBack"/>
      <w:bookmarkEnd w:id="0"/>
      <w:r>
        <w:rPr>
          <w:noProof/>
        </w:rPr>
        <mc:AlternateContent>
          <mc:Choice Requires="wps">
            <w:drawing>
              <wp:anchor distT="0" distB="0" distL="114300" distR="114300" simplePos="0" relativeHeight="251665408" behindDoc="0" locked="0" layoutInCell="1" allowOverlap="1" wp14:anchorId="1FAE46B7" wp14:editId="13ED94C3">
                <wp:simplePos x="0" y="0"/>
                <wp:positionH relativeFrom="column">
                  <wp:posOffset>4391025</wp:posOffset>
                </wp:positionH>
                <wp:positionV relativeFrom="paragraph">
                  <wp:posOffset>-29210</wp:posOffset>
                </wp:positionV>
                <wp:extent cx="4605020" cy="4133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4605020" cy="413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8D69E2" w14:textId="48964A25" w:rsidR="00394DE6" w:rsidRPr="007D219B" w:rsidRDefault="00394DE6" w:rsidP="00501827">
                            <w:pPr>
                              <w:spacing w:after="120"/>
                              <w:rPr>
                                <w:rFonts w:ascii="Times New Roman" w:hAnsi="Times New Roman" w:cs="Times New Roman"/>
                                <w:color w:val="414875"/>
                                <w:sz w:val="40"/>
                                <w:szCs w:val="40"/>
                              </w:rPr>
                            </w:pPr>
                            <w:r w:rsidRPr="007D219B">
                              <w:rPr>
                                <w:rFonts w:ascii="Arial" w:hAnsi="Arial" w:cs="Arial"/>
                                <w:b/>
                                <w:color w:val="414875"/>
                                <w:sz w:val="40"/>
                                <w:szCs w:val="40"/>
                              </w:rPr>
                              <w:t xml:space="preserve">What Is the Difference between Training and Education? </w:t>
                            </w:r>
                            <w:r w:rsidRPr="007D219B">
                              <w:rPr>
                                <w:rFonts w:ascii="Times New Roman" w:hAnsi="Times New Roman" w:cs="Times New Roman"/>
                                <w:color w:val="414875"/>
                                <w:sz w:val="40"/>
                                <w:szCs w:val="40"/>
                              </w:rPr>
                              <w:t xml:space="preserve">                                  </w:t>
                            </w:r>
                          </w:p>
                          <w:p w14:paraId="0AF2A771" w14:textId="61D81229" w:rsidR="00394DE6" w:rsidRPr="005F6150" w:rsidRDefault="00394DE6" w:rsidP="005F6150">
                            <w:pPr>
                              <w:spacing w:after="120"/>
                              <w:rPr>
                                <w:rFonts w:ascii="Times New Roman" w:eastAsia="Times New Roman" w:hAnsi="Times New Roman" w:cs="Times New Roman"/>
                                <w:i/>
                              </w:rPr>
                            </w:pPr>
                            <w:r w:rsidRPr="005F6150">
                              <w:rPr>
                                <w:rFonts w:ascii="Times New Roman" w:eastAsia="Times New Roman" w:hAnsi="Times New Roman" w:cs="Times New Roman"/>
                                <w:color w:val="000000"/>
                              </w:rPr>
                              <w:t xml:space="preserve">I got an e-mail yesterday asking what is PHMSA’s difference between fatigue </w:t>
                            </w:r>
                            <w:r>
                              <w:rPr>
                                <w:rFonts w:ascii="Times New Roman" w:eastAsia="Times New Roman" w:hAnsi="Times New Roman" w:cs="Times New Roman"/>
                                <w:color w:val="000000"/>
                              </w:rPr>
                              <w:t xml:space="preserve">training and fatigue education. </w:t>
                            </w:r>
                            <w:r w:rsidRPr="005F6150">
                              <w:rPr>
                                <w:rFonts w:ascii="Times New Roman" w:eastAsia="Times New Roman" w:hAnsi="Times New Roman" w:cs="Times New Roman"/>
                                <w:color w:val="000000"/>
                              </w:rPr>
                              <w:t xml:space="preserve"> I do not know </w:t>
                            </w:r>
                            <w:r>
                              <w:rPr>
                                <w:rFonts w:ascii="Times New Roman" w:eastAsia="Times New Roman" w:hAnsi="Times New Roman" w:cs="Times New Roman"/>
                                <w:color w:val="000000"/>
                              </w:rPr>
                              <w:t>PHMSA’s difference, but h</w:t>
                            </w:r>
                            <w:r w:rsidRPr="005F6150">
                              <w:rPr>
                                <w:rFonts w:ascii="Times New Roman" w:eastAsia="Times New Roman" w:hAnsi="Times New Roman" w:cs="Times New Roman"/>
                                <w:color w:val="000000"/>
                              </w:rPr>
                              <w:t xml:space="preserve">ere is my response:  </w:t>
                            </w:r>
                            <w:r>
                              <w:rPr>
                                <w:rFonts w:ascii="Times New Roman" w:eastAsia="Times New Roman" w:hAnsi="Times New Roman" w:cs="Times New Roman"/>
                                <w:i/>
                                <w:color w:val="000000"/>
                              </w:rPr>
                              <w:t xml:space="preserve">They are </w:t>
                            </w:r>
                            <w:r w:rsidRPr="005F6150">
                              <w:rPr>
                                <w:rFonts w:ascii="Times New Roman" w:eastAsia="Times New Roman" w:hAnsi="Times New Roman" w:cs="Times New Roman"/>
                                <w:i/>
                                <w:color w:val="000000"/>
                              </w:rPr>
                              <w:t>using the two words, m</w:t>
                            </w:r>
                            <w:r>
                              <w:rPr>
                                <w:rFonts w:ascii="Times New Roman" w:eastAsia="Times New Roman" w:hAnsi="Times New Roman" w:cs="Times New Roman"/>
                                <w:i/>
                                <w:color w:val="000000"/>
                              </w:rPr>
                              <w:t xml:space="preserve">ostly interchangeably, </w:t>
                            </w:r>
                            <w:r w:rsidRPr="005F6150">
                              <w:rPr>
                                <w:rFonts w:ascii="Times New Roman" w:eastAsia="Times New Roman" w:hAnsi="Times New Roman" w:cs="Times New Roman"/>
                                <w:i/>
                                <w:color w:val="000000"/>
                              </w:rPr>
                              <w:t>in the regulatory language in the related inspection questions below the regulatory language.  </w:t>
                            </w:r>
                            <w:r>
                              <w:rPr>
                                <w:rFonts w:ascii="Times New Roman" w:eastAsia="Times New Roman" w:hAnsi="Times New Roman" w:cs="Times New Roman"/>
                                <w:i/>
                                <w:color w:val="000000"/>
                              </w:rPr>
                              <w:t>It would be easier</w:t>
                            </w:r>
                            <w:r w:rsidRPr="005F6150">
                              <w:rPr>
                                <w:rFonts w:ascii="Times New Roman" w:eastAsia="Times New Roman" w:hAnsi="Times New Roman" w:cs="Times New Roman"/>
                                <w:i/>
                                <w:color w:val="000000"/>
                              </w:rPr>
                              <w:t xml:space="preserve"> if they had just used the word “train” in 195.446(d)(2) instead of the word “educate.</w:t>
                            </w:r>
                            <w:r>
                              <w:rPr>
                                <w:rFonts w:ascii="Times New Roman" w:eastAsia="Times New Roman" w:hAnsi="Times New Roman" w:cs="Times New Roman"/>
                                <w:i/>
                                <w:color w:val="000000"/>
                              </w:rPr>
                              <w:t>”</w:t>
                            </w:r>
                            <w:r w:rsidRPr="005F6150">
                              <w:rPr>
                                <w:rFonts w:ascii="Times New Roman" w:eastAsia="Times New Roman" w:hAnsi="Times New Roman" w:cs="Times New Roman"/>
                                <w:i/>
                                <w:color w:val="000000"/>
                              </w:rPr>
                              <w:t xml:space="preserve"> </w:t>
                            </w:r>
                            <w:r w:rsidRPr="005F6150">
                              <w:rPr>
                                <w:rFonts w:ascii="Times New Roman" w:eastAsia="Times New Roman" w:hAnsi="Times New Roman" w:cs="Times New Roman"/>
                                <w:i/>
                              </w:rPr>
                              <w:t xml:space="preserve">When we develop Fatigue Risk Management systems, we differentiate in this way: </w:t>
                            </w:r>
                          </w:p>
                          <w:tbl>
                            <w:tblPr>
                              <w:tblW w:w="0" w:type="auto"/>
                              <w:tblCellMar>
                                <w:left w:w="0" w:type="dxa"/>
                                <w:right w:w="0" w:type="dxa"/>
                              </w:tblCellMar>
                              <w:tblLook w:val="04A0" w:firstRow="1" w:lastRow="0" w:firstColumn="1" w:lastColumn="0" w:noHBand="0" w:noVBand="1"/>
                            </w:tblPr>
                            <w:tblGrid>
                              <w:gridCol w:w="156"/>
                            </w:tblGrid>
                            <w:tr w:rsidR="00394DE6" w:rsidRPr="005F6150" w14:paraId="665D72AD" w14:textId="77777777" w:rsidTr="008F30A7">
                              <w:tc>
                                <w:tcPr>
                                  <w:tcW w:w="0" w:type="auto"/>
                                  <w:tcMar>
                                    <w:top w:w="0" w:type="dxa"/>
                                    <w:left w:w="75" w:type="dxa"/>
                                    <w:bottom w:w="0" w:type="dxa"/>
                                    <w:right w:w="75" w:type="dxa"/>
                                  </w:tcMar>
                                  <w:hideMark/>
                                </w:tcPr>
                                <w:p w14:paraId="49FF689F" w14:textId="24B9E77F" w:rsidR="00394DE6" w:rsidRPr="005F6150" w:rsidRDefault="00394DE6" w:rsidP="00683AB6">
                                  <w:pPr>
                                    <w:spacing w:before="120" w:after="120"/>
                                    <w:divId w:val="1067414780"/>
                                    <w:rPr>
                                      <w:rFonts w:ascii="Times New Roman" w:eastAsia="Times New Roman" w:hAnsi="Times New Roman" w:cs="Times New Roman"/>
                                    </w:rPr>
                                  </w:pPr>
                                </w:p>
                              </w:tc>
                            </w:tr>
                          </w:tbl>
                          <w:p w14:paraId="7C6EA828" w14:textId="4EEF7F8F" w:rsidR="00394DE6" w:rsidRPr="007D219B" w:rsidRDefault="00394DE6" w:rsidP="000430DC">
                            <w:pPr>
                              <w:spacing w:after="120"/>
                              <w:rPr>
                                <w:rFonts w:ascii="Times New Roman" w:eastAsia="Times New Roman" w:hAnsi="Times New Roman" w:cs="Times New Roman"/>
                                <w:i/>
                                <w:spacing w:val="-4"/>
                              </w:rPr>
                            </w:pPr>
                            <w:r w:rsidRPr="005F6150">
                              <w:rPr>
                                <w:rFonts w:ascii="Times New Roman" w:eastAsia="Times New Roman" w:hAnsi="Times New Roman" w:cs="Times New Roman"/>
                                <w:i/>
                              </w:rPr>
                              <w:t xml:space="preserve">Training is an event that most companies conduct on an annual basis (classroom, CBT, etc.)  It meets the requirement for some type of initial training and/or refresher training as outlined in questions D2-1, D2-2, D3-1, and D3-2.  In inspections, companies just show their “training records” to </w:t>
                            </w:r>
                            <w:r w:rsidRPr="007D219B">
                              <w:rPr>
                                <w:rFonts w:ascii="Times New Roman" w:eastAsia="Times New Roman" w:hAnsi="Times New Roman" w:cs="Times New Roman"/>
                                <w:i/>
                                <w:spacing w:val="-4"/>
                              </w:rPr>
                              <w:t>demonstrate compliance. Inspectors are generally satisfied with that.  We are not.</w:t>
                            </w:r>
                          </w:p>
                          <w:p w14:paraId="3C360A55" w14:textId="72FCBC02" w:rsidR="00394DE6" w:rsidRPr="005F6150" w:rsidRDefault="00394DE6" w:rsidP="00683AB6">
                            <w:pPr>
                              <w:spacing w:before="120" w:after="120"/>
                              <w:rPr>
                                <w:rFonts w:ascii="Times New Roman" w:eastAsia="Times New Roman" w:hAnsi="Times New Roman" w:cs="Times New Roman"/>
                                <w:i/>
                              </w:rPr>
                            </w:pPr>
                            <w:r w:rsidRPr="005F6150">
                              <w:rPr>
                                <w:rFonts w:ascii="Times New Roman" w:eastAsia="Times New Roman" w:hAnsi="Times New Roman" w:cs="Times New Roman"/>
                                <w:i/>
                              </w:rPr>
                              <w:t>Educa</w:t>
                            </w:r>
                            <w:r>
                              <w:rPr>
                                <w:rFonts w:ascii="Times New Roman" w:eastAsia="Times New Roman" w:hAnsi="Times New Roman" w:cs="Times New Roman"/>
                                <w:i/>
                              </w:rPr>
                              <w:t xml:space="preserve">tion is an ongoing process </w:t>
                            </w:r>
                            <w:r w:rsidRPr="005F6150">
                              <w:rPr>
                                <w:rFonts w:ascii="Times New Roman" w:eastAsia="Times New Roman" w:hAnsi="Times New Roman" w:cs="Times New Roman"/>
                                <w:i/>
                              </w:rPr>
                              <w:t>s</w:t>
                            </w:r>
                            <w:r>
                              <w:rPr>
                                <w:rFonts w:ascii="Times New Roman" w:eastAsia="Times New Roman" w:hAnsi="Times New Roman" w:cs="Times New Roman"/>
                                <w:i/>
                              </w:rPr>
                              <w:t>ome companies do, and others do not. Some</w:t>
                            </w:r>
                            <w:r w:rsidRPr="005F6150">
                              <w:rPr>
                                <w:rFonts w:ascii="Times New Roman" w:eastAsia="Times New Roman" w:hAnsi="Times New Roman" w:cs="Times New Roman"/>
                                <w:i/>
                              </w:rPr>
                              <w:t xml:space="preserve"> are satisfied with an annual training event, even if they use the same CBT ad infinitum.  We seek to provide our clients and anyone with</w:t>
                            </w:r>
                            <w:r>
                              <w:rPr>
                                <w:rFonts w:ascii="Times New Roman" w:eastAsia="Times New Roman" w:hAnsi="Times New Roman" w:cs="Times New Roman"/>
                                <w:i/>
                              </w:rPr>
                              <w:t xml:space="preserve"> interest </w:t>
                            </w:r>
                            <w:r w:rsidRPr="005F6150">
                              <w:rPr>
                                <w:rFonts w:ascii="Times New Roman" w:eastAsia="Times New Roman" w:hAnsi="Times New Roman" w:cs="Times New Roman"/>
                                <w:i/>
                              </w:rPr>
                              <w:t>regular educational materials (calendars,</w:t>
                            </w:r>
                            <w:r>
                              <w:rPr>
                                <w:rFonts w:ascii="Times New Roman" w:eastAsia="Times New Roman" w:hAnsi="Times New Roman" w:cs="Times New Roman"/>
                                <w:i/>
                              </w:rPr>
                              <w:t xml:space="preserve"> 10 years of</w:t>
                            </w:r>
                            <w:r w:rsidRPr="005F6150">
                              <w:rPr>
                                <w:rFonts w:ascii="Times New Roman" w:eastAsia="Times New Roman" w:hAnsi="Times New Roman" w:cs="Times New Roman"/>
                                <w:i/>
                              </w:rPr>
                              <w:t xml:space="preserve"> monthly </w:t>
                            </w:r>
                            <w:r>
                              <w:rPr>
                                <w:rFonts w:ascii="Times New Roman" w:eastAsia="Times New Roman" w:hAnsi="Times New Roman" w:cs="Times New Roman"/>
                                <w:i/>
                              </w:rPr>
                              <w:t>articles</w:t>
                            </w:r>
                            <w:r w:rsidRPr="005F6150">
                              <w:rPr>
                                <w:rFonts w:ascii="Times New Roman" w:eastAsia="Times New Roman" w:hAnsi="Times New Roman" w:cs="Times New Roman"/>
                                <w:i/>
                              </w:rPr>
                              <w:t xml:space="preserve">, books, posters, articles from </w:t>
                            </w:r>
                            <w:r>
                              <w:rPr>
                                <w:rFonts w:ascii="Times New Roman" w:eastAsia="Times New Roman" w:hAnsi="Times New Roman" w:cs="Times New Roman"/>
                                <w:i/>
                              </w:rPr>
                              <w:t xml:space="preserve">research </w:t>
                            </w:r>
                            <w:r w:rsidRPr="005F6150">
                              <w:rPr>
                                <w:rFonts w:ascii="Times New Roman" w:eastAsia="Times New Roman" w:hAnsi="Times New Roman" w:cs="Times New Roman"/>
                                <w:i/>
                              </w:rPr>
                              <w:t>publications, Linked In posts, etc.</w:t>
                            </w:r>
                            <w:r>
                              <w:rPr>
                                <w:rFonts w:ascii="Times New Roman" w:eastAsia="Times New Roman" w:hAnsi="Times New Roman" w:cs="Times New Roman"/>
                                <w:i/>
                              </w:rPr>
                              <w:t>)</w:t>
                            </w:r>
                          </w:p>
                          <w:p w14:paraId="4C426DF3" w14:textId="63C33B7F" w:rsidR="00394DE6" w:rsidRPr="00683AB6" w:rsidRDefault="00394DE6" w:rsidP="00683AB6">
                            <w:pPr>
                              <w:spacing w:before="120" w:after="120"/>
                              <w:rPr>
                                <w:rFonts w:ascii="Times New Roman" w:eastAsia="Times New Roman" w:hAnsi="Times New Roman" w:cs="Times New Roman"/>
                                <w:i/>
                                <w:sz w:val="20"/>
                                <w:szCs w:val="20"/>
                              </w:rPr>
                            </w:pPr>
                          </w:p>
                          <w:p w14:paraId="15893511" w14:textId="74D4CB7A" w:rsidR="00394DE6" w:rsidRPr="00806A75" w:rsidRDefault="00394DE6" w:rsidP="00683AB6">
                            <w:pPr>
                              <w:spacing w:before="120" w:after="120"/>
                              <w:rPr>
                                <w:rFonts w:ascii="Times New Roman" w:eastAsia="Times New Roman" w:hAnsi="Times New Roman" w:cs="Times New Roman"/>
                                <w:i/>
                                <w:sz w:val="20"/>
                                <w:szCs w:val="20"/>
                              </w:rPr>
                            </w:pPr>
                          </w:p>
                          <w:p w14:paraId="6C7B7D02" w14:textId="77777777" w:rsidR="00394DE6" w:rsidRPr="00683AB6" w:rsidRDefault="00394DE6" w:rsidP="00683AB6">
                            <w:pPr>
                              <w:spacing w:before="120" w:after="120"/>
                              <w:rPr>
                                <w:rFonts w:ascii="Times New Roman" w:eastAsia="Times New Roman" w:hAnsi="Times New Roman" w:cs="Times New Roman"/>
                                <w:i/>
                                <w:sz w:val="20"/>
                                <w:szCs w:val="20"/>
                              </w:rPr>
                            </w:pPr>
                          </w:p>
                          <w:p w14:paraId="5E31EE50" w14:textId="77777777" w:rsidR="00394DE6" w:rsidRPr="00683AB6" w:rsidRDefault="00394DE6" w:rsidP="00683AB6">
                            <w:pPr>
                              <w:spacing w:before="120" w:after="120"/>
                              <w:rPr>
                                <w:rFonts w:ascii="Times New Roman" w:eastAsia="Times New Roman" w:hAnsi="Times New Roman" w:cs="Times New Roman"/>
                                <w:i/>
                                <w:sz w:val="20"/>
                                <w:szCs w:val="20"/>
                              </w:rPr>
                            </w:pPr>
                          </w:p>
                          <w:p w14:paraId="52C44F9B" w14:textId="77777777" w:rsidR="00394DE6" w:rsidRPr="00683AB6" w:rsidRDefault="00394DE6" w:rsidP="00683AB6">
                            <w:pPr>
                              <w:spacing w:before="120" w:after="120"/>
                              <w:rPr>
                                <w:rFonts w:ascii="Times New Roman" w:eastAsia="Times New Roman" w:hAnsi="Times New Roman" w:cs="Times New Roman"/>
                                <w:i/>
                                <w:sz w:val="20"/>
                                <w:szCs w:val="20"/>
                              </w:rPr>
                            </w:pPr>
                          </w:p>
                          <w:p w14:paraId="324B1F70" w14:textId="77777777" w:rsidR="00394DE6" w:rsidRPr="00683AB6" w:rsidRDefault="00394DE6" w:rsidP="00683AB6">
                            <w:pPr>
                              <w:spacing w:before="120" w:after="120"/>
                              <w:rPr>
                                <w:rFonts w:ascii="Times New Roman" w:eastAsia="Times New Roman" w:hAnsi="Times New Roman" w:cs="Times New Roman"/>
                                <w:i/>
                                <w:sz w:val="20"/>
                                <w:szCs w:val="20"/>
                              </w:rPr>
                            </w:pPr>
                          </w:p>
                          <w:p w14:paraId="0701D44C" w14:textId="77777777" w:rsidR="00394DE6" w:rsidRPr="00683AB6" w:rsidRDefault="00394DE6" w:rsidP="00683AB6">
                            <w:pPr>
                              <w:spacing w:before="120" w:after="120"/>
                              <w:rPr>
                                <w:rFonts w:ascii="Times New Roman" w:eastAsia="Times New Roman" w:hAnsi="Times New Roman" w:cs="Times New Roman"/>
                                <w:i/>
                                <w:sz w:val="20"/>
                                <w:szCs w:val="20"/>
                              </w:rPr>
                            </w:pPr>
                          </w:p>
                          <w:p w14:paraId="6C3A1B75" w14:textId="77777777" w:rsidR="00394DE6" w:rsidRPr="00683AB6" w:rsidRDefault="00394DE6" w:rsidP="00683AB6">
                            <w:pPr>
                              <w:spacing w:before="120" w:after="120"/>
                              <w:rPr>
                                <w:rFonts w:ascii="Times New Roman" w:eastAsia="Times New Roman" w:hAnsi="Times New Roman" w:cs="Times New Roman"/>
                                <w:i/>
                                <w:sz w:val="20"/>
                                <w:szCs w:val="20"/>
                              </w:rPr>
                            </w:pPr>
                          </w:p>
                          <w:p w14:paraId="0C3C4C05" w14:textId="77777777" w:rsidR="00394DE6" w:rsidRPr="00683AB6" w:rsidRDefault="00394DE6" w:rsidP="00683AB6">
                            <w:pPr>
                              <w:spacing w:before="120" w:after="120"/>
                              <w:rPr>
                                <w:rFonts w:ascii="Times New Roman" w:eastAsia="Times New Roman" w:hAnsi="Times New Roman" w:cs="Times New Roman"/>
                                <w:i/>
                                <w:sz w:val="20"/>
                                <w:szCs w:val="20"/>
                              </w:rPr>
                            </w:pPr>
                          </w:p>
                          <w:p w14:paraId="319F7924" w14:textId="77777777" w:rsidR="00394DE6" w:rsidRPr="00806A75" w:rsidRDefault="00394DE6" w:rsidP="008249E2">
                            <w:pPr>
                              <w:spacing w:after="60"/>
                              <w:rPr>
                                <w:rFonts w:ascii="Times New Roman" w:hAnsi="Times New Roman" w:cs="Times New Roman"/>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E46B7" id="_x0000_t202" coordsize="21600,21600" o:spt="202" path="m,l,21600r21600,l21600,xe">
                <v:stroke joinstyle="miter"/>
                <v:path gradientshapeok="t" o:connecttype="rect"/>
              </v:shapetype>
              <v:shape id="Text Box 14" o:spid="_x0000_s1026" type="#_x0000_t202" style="position:absolute;margin-left:345.75pt;margin-top:-2.3pt;width:362.6pt;height:3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5FQqgIAAKY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" filled="f" stroked="f">
                <v:textbox>
                  <w:txbxContent>
                    <w:p w14:paraId="778D69E2" w14:textId="48964A25" w:rsidR="00394DE6" w:rsidRPr="007D219B" w:rsidRDefault="00394DE6" w:rsidP="00501827">
                      <w:pPr>
                        <w:spacing w:after="120"/>
                        <w:rPr>
                          <w:rFonts w:ascii="Times New Roman" w:hAnsi="Times New Roman" w:cs="Times New Roman"/>
                          <w:color w:val="414875"/>
                          <w:sz w:val="40"/>
                          <w:szCs w:val="40"/>
                        </w:rPr>
                      </w:pPr>
                      <w:r w:rsidRPr="007D219B">
                        <w:rPr>
                          <w:rFonts w:ascii="Arial" w:hAnsi="Arial" w:cs="Arial"/>
                          <w:b/>
                          <w:color w:val="414875"/>
                          <w:sz w:val="40"/>
                          <w:szCs w:val="40"/>
                        </w:rPr>
                        <w:t xml:space="preserve">What Is the Difference between Training and Education? </w:t>
                      </w:r>
                      <w:r w:rsidRPr="007D219B">
                        <w:rPr>
                          <w:rFonts w:ascii="Times New Roman" w:hAnsi="Times New Roman" w:cs="Times New Roman"/>
                          <w:color w:val="414875"/>
                          <w:sz w:val="40"/>
                          <w:szCs w:val="40"/>
                        </w:rPr>
                        <w:t xml:space="preserve">                                  </w:t>
                      </w:r>
                    </w:p>
                    <w:p w14:paraId="0AF2A771" w14:textId="61D81229" w:rsidR="00394DE6" w:rsidRPr="005F6150" w:rsidRDefault="00394DE6" w:rsidP="005F6150">
                      <w:pPr>
                        <w:spacing w:after="120"/>
                        <w:rPr>
                          <w:rFonts w:ascii="Times New Roman" w:eastAsia="Times New Roman" w:hAnsi="Times New Roman" w:cs="Times New Roman"/>
                          <w:i/>
                        </w:rPr>
                      </w:pPr>
                      <w:r w:rsidRPr="005F6150">
                        <w:rPr>
                          <w:rFonts w:ascii="Times New Roman" w:eastAsia="Times New Roman" w:hAnsi="Times New Roman" w:cs="Times New Roman"/>
                          <w:color w:val="000000"/>
                        </w:rPr>
                        <w:t xml:space="preserve">I got an e-mail yesterday asking what is PHMSA’s difference between fatigue </w:t>
                      </w:r>
                      <w:r>
                        <w:rPr>
                          <w:rFonts w:ascii="Times New Roman" w:eastAsia="Times New Roman" w:hAnsi="Times New Roman" w:cs="Times New Roman"/>
                          <w:color w:val="000000"/>
                        </w:rPr>
                        <w:t xml:space="preserve">training and fatigue education. </w:t>
                      </w:r>
                      <w:r w:rsidRPr="005F6150">
                        <w:rPr>
                          <w:rFonts w:ascii="Times New Roman" w:eastAsia="Times New Roman" w:hAnsi="Times New Roman" w:cs="Times New Roman"/>
                          <w:color w:val="000000"/>
                        </w:rPr>
                        <w:t xml:space="preserve"> I do not know </w:t>
                      </w:r>
                      <w:r>
                        <w:rPr>
                          <w:rFonts w:ascii="Times New Roman" w:eastAsia="Times New Roman" w:hAnsi="Times New Roman" w:cs="Times New Roman"/>
                          <w:color w:val="000000"/>
                        </w:rPr>
                        <w:t>PHMSA’s difference, but h</w:t>
                      </w:r>
                      <w:r w:rsidRPr="005F6150">
                        <w:rPr>
                          <w:rFonts w:ascii="Times New Roman" w:eastAsia="Times New Roman" w:hAnsi="Times New Roman" w:cs="Times New Roman"/>
                          <w:color w:val="000000"/>
                        </w:rPr>
                        <w:t xml:space="preserve">ere is my response:  </w:t>
                      </w:r>
                      <w:r>
                        <w:rPr>
                          <w:rFonts w:ascii="Times New Roman" w:eastAsia="Times New Roman" w:hAnsi="Times New Roman" w:cs="Times New Roman"/>
                          <w:i/>
                          <w:color w:val="000000"/>
                        </w:rPr>
                        <w:t xml:space="preserve">They are </w:t>
                      </w:r>
                      <w:r w:rsidRPr="005F6150">
                        <w:rPr>
                          <w:rFonts w:ascii="Times New Roman" w:eastAsia="Times New Roman" w:hAnsi="Times New Roman" w:cs="Times New Roman"/>
                          <w:i/>
                          <w:color w:val="000000"/>
                        </w:rPr>
                        <w:t>using the two words, m</w:t>
                      </w:r>
                      <w:r>
                        <w:rPr>
                          <w:rFonts w:ascii="Times New Roman" w:eastAsia="Times New Roman" w:hAnsi="Times New Roman" w:cs="Times New Roman"/>
                          <w:i/>
                          <w:color w:val="000000"/>
                        </w:rPr>
                        <w:t xml:space="preserve">ostly interchangeably, </w:t>
                      </w:r>
                      <w:r w:rsidRPr="005F6150">
                        <w:rPr>
                          <w:rFonts w:ascii="Times New Roman" w:eastAsia="Times New Roman" w:hAnsi="Times New Roman" w:cs="Times New Roman"/>
                          <w:i/>
                          <w:color w:val="000000"/>
                        </w:rPr>
                        <w:t>in the regulatory language in the related inspection questions below the regulatory language.  </w:t>
                      </w:r>
                      <w:r>
                        <w:rPr>
                          <w:rFonts w:ascii="Times New Roman" w:eastAsia="Times New Roman" w:hAnsi="Times New Roman" w:cs="Times New Roman"/>
                          <w:i/>
                          <w:color w:val="000000"/>
                        </w:rPr>
                        <w:t>It would be easier</w:t>
                      </w:r>
                      <w:r w:rsidRPr="005F6150">
                        <w:rPr>
                          <w:rFonts w:ascii="Times New Roman" w:eastAsia="Times New Roman" w:hAnsi="Times New Roman" w:cs="Times New Roman"/>
                          <w:i/>
                          <w:color w:val="000000"/>
                        </w:rPr>
                        <w:t xml:space="preserve"> if they had just used the word “train” in 195.446(d)(2) instead of the word “educate.</w:t>
                      </w:r>
                      <w:r>
                        <w:rPr>
                          <w:rFonts w:ascii="Times New Roman" w:eastAsia="Times New Roman" w:hAnsi="Times New Roman" w:cs="Times New Roman"/>
                          <w:i/>
                          <w:color w:val="000000"/>
                        </w:rPr>
                        <w:t>”</w:t>
                      </w:r>
                      <w:r w:rsidRPr="005F6150">
                        <w:rPr>
                          <w:rFonts w:ascii="Times New Roman" w:eastAsia="Times New Roman" w:hAnsi="Times New Roman" w:cs="Times New Roman"/>
                          <w:i/>
                          <w:color w:val="000000"/>
                        </w:rPr>
                        <w:t xml:space="preserve"> </w:t>
                      </w:r>
                      <w:r w:rsidRPr="005F6150">
                        <w:rPr>
                          <w:rFonts w:ascii="Times New Roman" w:eastAsia="Times New Roman" w:hAnsi="Times New Roman" w:cs="Times New Roman"/>
                          <w:i/>
                        </w:rPr>
                        <w:t xml:space="preserve">When we develop Fatigue Risk Management systems, we differentiate in this way: </w:t>
                      </w:r>
                    </w:p>
                    <w:tbl>
                      <w:tblPr>
                        <w:tblW w:w="0" w:type="auto"/>
                        <w:tblCellMar>
                          <w:left w:w="0" w:type="dxa"/>
                          <w:right w:w="0" w:type="dxa"/>
                        </w:tblCellMar>
                        <w:tblLook w:val="04A0" w:firstRow="1" w:lastRow="0" w:firstColumn="1" w:lastColumn="0" w:noHBand="0" w:noVBand="1"/>
                      </w:tblPr>
                      <w:tblGrid>
                        <w:gridCol w:w="156"/>
                      </w:tblGrid>
                      <w:tr w:rsidR="00394DE6" w:rsidRPr="005F6150" w14:paraId="665D72AD" w14:textId="77777777" w:rsidTr="008F30A7">
                        <w:tc>
                          <w:tcPr>
                            <w:tcW w:w="0" w:type="auto"/>
                            <w:tcMar>
                              <w:top w:w="0" w:type="dxa"/>
                              <w:left w:w="75" w:type="dxa"/>
                              <w:bottom w:w="0" w:type="dxa"/>
                              <w:right w:w="75" w:type="dxa"/>
                            </w:tcMar>
                            <w:hideMark/>
                          </w:tcPr>
                          <w:p w14:paraId="49FF689F" w14:textId="24B9E77F" w:rsidR="00394DE6" w:rsidRPr="005F6150" w:rsidRDefault="00394DE6" w:rsidP="00683AB6">
                            <w:pPr>
                              <w:spacing w:before="120" w:after="120"/>
                              <w:divId w:val="1067414780"/>
                              <w:rPr>
                                <w:rFonts w:ascii="Times New Roman" w:eastAsia="Times New Roman" w:hAnsi="Times New Roman" w:cs="Times New Roman"/>
                              </w:rPr>
                            </w:pPr>
                          </w:p>
                        </w:tc>
                      </w:tr>
                    </w:tbl>
                    <w:p w14:paraId="7C6EA828" w14:textId="4EEF7F8F" w:rsidR="00394DE6" w:rsidRPr="007D219B" w:rsidRDefault="00394DE6" w:rsidP="000430DC">
                      <w:pPr>
                        <w:spacing w:after="120"/>
                        <w:rPr>
                          <w:rFonts w:ascii="Times New Roman" w:eastAsia="Times New Roman" w:hAnsi="Times New Roman" w:cs="Times New Roman"/>
                          <w:i/>
                          <w:spacing w:val="-4"/>
                        </w:rPr>
                      </w:pPr>
                      <w:r w:rsidRPr="005F6150">
                        <w:rPr>
                          <w:rFonts w:ascii="Times New Roman" w:eastAsia="Times New Roman" w:hAnsi="Times New Roman" w:cs="Times New Roman"/>
                          <w:i/>
                        </w:rPr>
                        <w:t xml:space="preserve">Training is an event that most companies conduct on an annual basis (classroom, CBT, etc.)  It meets the requirement for some type of initial training and/or refresher training as outlined in questions D2-1, D2-2, D3-1, and D3-2.  In inspections, companies just show their “training records” to </w:t>
                      </w:r>
                      <w:r w:rsidRPr="007D219B">
                        <w:rPr>
                          <w:rFonts w:ascii="Times New Roman" w:eastAsia="Times New Roman" w:hAnsi="Times New Roman" w:cs="Times New Roman"/>
                          <w:i/>
                          <w:spacing w:val="-4"/>
                        </w:rPr>
                        <w:t>demonstrate compliance. Inspectors are generally satisfied with that.  We are not.</w:t>
                      </w:r>
                    </w:p>
                    <w:p w14:paraId="3C360A55" w14:textId="72FCBC02" w:rsidR="00394DE6" w:rsidRPr="005F6150" w:rsidRDefault="00394DE6" w:rsidP="00683AB6">
                      <w:pPr>
                        <w:spacing w:before="120" w:after="120"/>
                        <w:rPr>
                          <w:rFonts w:ascii="Times New Roman" w:eastAsia="Times New Roman" w:hAnsi="Times New Roman" w:cs="Times New Roman"/>
                          <w:i/>
                        </w:rPr>
                      </w:pPr>
                      <w:r w:rsidRPr="005F6150">
                        <w:rPr>
                          <w:rFonts w:ascii="Times New Roman" w:eastAsia="Times New Roman" w:hAnsi="Times New Roman" w:cs="Times New Roman"/>
                          <w:i/>
                        </w:rPr>
                        <w:t>Educa</w:t>
                      </w:r>
                      <w:r>
                        <w:rPr>
                          <w:rFonts w:ascii="Times New Roman" w:eastAsia="Times New Roman" w:hAnsi="Times New Roman" w:cs="Times New Roman"/>
                          <w:i/>
                        </w:rPr>
                        <w:t xml:space="preserve">tion is an ongoing process </w:t>
                      </w:r>
                      <w:r w:rsidRPr="005F6150">
                        <w:rPr>
                          <w:rFonts w:ascii="Times New Roman" w:eastAsia="Times New Roman" w:hAnsi="Times New Roman" w:cs="Times New Roman"/>
                          <w:i/>
                        </w:rPr>
                        <w:t>s</w:t>
                      </w:r>
                      <w:r>
                        <w:rPr>
                          <w:rFonts w:ascii="Times New Roman" w:eastAsia="Times New Roman" w:hAnsi="Times New Roman" w:cs="Times New Roman"/>
                          <w:i/>
                        </w:rPr>
                        <w:t>ome companies do, and others do not. Some</w:t>
                      </w:r>
                      <w:r w:rsidRPr="005F6150">
                        <w:rPr>
                          <w:rFonts w:ascii="Times New Roman" w:eastAsia="Times New Roman" w:hAnsi="Times New Roman" w:cs="Times New Roman"/>
                          <w:i/>
                        </w:rPr>
                        <w:t xml:space="preserve"> are satisfied with an annual training event, even if they use the same CBT ad infinitum.  We seek to provide our clients and anyone with</w:t>
                      </w:r>
                      <w:r>
                        <w:rPr>
                          <w:rFonts w:ascii="Times New Roman" w:eastAsia="Times New Roman" w:hAnsi="Times New Roman" w:cs="Times New Roman"/>
                          <w:i/>
                        </w:rPr>
                        <w:t xml:space="preserve"> interest </w:t>
                      </w:r>
                      <w:r w:rsidRPr="005F6150">
                        <w:rPr>
                          <w:rFonts w:ascii="Times New Roman" w:eastAsia="Times New Roman" w:hAnsi="Times New Roman" w:cs="Times New Roman"/>
                          <w:i/>
                        </w:rPr>
                        <w:t>regular educational materials (calendars,</w:t>
                      </w:r>
                      <w:r>
                        <w:rPr>
                          <w:rFonts w:ascii="Times New Roman" w:eastAsia="Times New Roman" w:hAnsi="Times New Roman" w:cs="Times New Roman"/>
                          <w:i/>
                        </w:rPr>
                        <w:t xml:space="preserve"> 10 years of</w:t>
                      </w:r>
                      <w:r w:rsidRPr="005F6150">
                        <w:rPr>
                          <w:rFonts w:ascii="Times New Roman" w:eastAsia="Times New Roman" w:hAnsi="Times New Roman" w:cs="Times New Roman"/>
                          <w:i/>
                        </w:rPr>
                        <w:t xml:space="preserve"> monthly </w:t>
                      </w:r>
                      <w:r>
                        <w:rPr>
                          <w:rFonts w:ascii="Times New Roman" w:eastAsia="Times New Roman" w:hAnsi="Times New Roman" w:cs="Times New Roman"/>
                          <w:i/>
                        </w:rPr>
                        <w:t>articles</w:t>
                      </w:r>
                      <w:r w:rsidRPr="005F6150">
                        <w:rPr>
                          <w:rFonts w:ascii="Times New Roman" w:eastAsia="Times New Roman" w:hAnsi="Times New Roman" w:cs="Times New Roman"/>
                          <w:i/>
                        </w:rPr>
                        <w:t xml:space="preserve">, books, posters, articles from </w:t>
                      </w:r>
                      <w:r>
                        <w:rPr>
                          <w:rFonts w:ascii="Times New Roman" w:eastAsia="Times New Roman" w:hAnsi="Times New Roman" w:cs="Times New Roman"/>
                          <w:i/>
                        </w:rPr>
                        <w:t xml:space="preserve">research </w:t>
                      </w:r>
                      <w:r w:rsidRPr="005F6150">
                        <w:rPr>
                          <w:rFonts w:ascii="Times New Roman" w:eastAsia="Times New Roman" w:hAnsi="Times New Roman" w:cs="Times New Roman"/>
                          <w:i/>
                        </w:rPr>
                        <w:t>publications, Linked In posts, etc.</w:t>
                      </w:r>
                      <w:r>
                        <w:rPr>
                          <w:rFonts w:ascii="Times New Roman" w:eastAsia="Times New Roman" w:hAnsi="Times New Roman" w:cs="Times New Roman"/>
                          <w:i/>
                        </w:rPr>
                        <w:t>)</w:t>
                      </w:r>
                    </w:p>
                    <w:p w14:paraId="4C426DF3" w14:textId="63C33B7F" w:rsidR="00394DE6" w:rsidRPr="00683AB6" w:rsidRDefault="00394DE6" w:rsidP="00683AB6">
                      <w:pPr>
                        <w:spacing w:before="120" w:after="120"/>
                        <w:rPr>
                          <w:rFonts w:ascii="Times New Roman" w:eastAsia="Times New Roman" w:hAnsi="Times New Roman" w:cs="Times New Roman"/>
                          <w:i/>
                          <w:sz w:val="20"/>
                          <w:szCs w:val="20"/>
                        </w:rPr>
                      </w:pPr>
                    </w:p>
                    <w:p w14:paraId="15893511" w14:textId="74D4CB7A" w:rsidR="00394DE6" w:rsidRPr="00806A75" w:rsidRDefault="00394DE6" w:rsidP="00683AB6">
                      <w:pPr>
                        <w:spacing w:before="120" w:after="120"/>
                        <w:rPr>
                          <w:rFonts w:ascii="Times New Roman" w:eastAsia="Times New Roman" w:hAnsi="Times New Roman" w:cs="Times New Roman"/>
                          <w:i/>
                          <w:sz w:val="20"/>
                          <w:szCs w:val="20"/>
                        </w:rPr>
                      </w:pPr>
                    </w:p>
                    <w:p w14:paraId="6C7B7D02" w14:textId="77777777" w:rsidR="00394DE6" w:rsidRPr="00683AB6" w:rsidRDefault="00394DE6" w:rsidP="00683AB6">
                      <w:pPr>
                        <w:spacing w:before="120" w:after="120"/>
                        <w:rPr>
                          <w:rFonts w:ascii="Times New Roman" w:eastAsia="Times New Roman" w:hAnsi="Times New Roman" w:cs="Times New Roman"/>
                          <w:i/>
                          <w:sz w:val="20"/>
                          <w:szCs w:val="20"/>
                        </w:rPr>
                      </w:pPr>
                    </w:p>
                    <w:p w14:paraId="5E31EE50" w14:textId="77777777" w:rsidR="00394DE6" w:rsidRPr="00683AB6" w:rsidRDefault="00394DE6" w:rsidP="00683AB6">
                      <w:pPr>
                        <w:spacing w:before="120" w:after="120"/>
                        <w:rPr>
                          <w:rFonts w:ascii="Times New Roman" w:eastAsia="Times New Roman" w:hAnsi="Times New Roman" w:cs="Times New Roman"/>
                          <w:i/>
                          <w:sz w:val="20"/>
                          <w:szCs w:val="20"/>
                        </w:rPr>
                      </w:pPr>
                    </w:p>
                    <w:p w14:paraId="52C44F9B" w14:textId="77777777" w:rsidR="00394DE6" w:rsidRPr="00683AB6" w:rsidRDefault="00394DE6" w:rsidP="00683AB6">
                      <w:pPr>
                        <w:spacing w:before="120" w:after="120"/>
                        <w:rPr>
                          <w:rFonts w:ascii="Times New Roman" w:eastAsia="Times New Roman" w:hAnsi="Times New Roman" w:cs="Times New Roman"/>
                          <w:i/>
                          <w:sz w:val="20"/>
                          <w:szCs w:val="20"/>
                        </w:rPr>
                      </w:pPr>
                    </w:p>
                    <w:p w14:paraId="324B1F70" w14:textId="77777777" w:rsidR="00394DE6" w:rsidRPr="00683AB6" w:rsidRDefault="00394DE6" w:rsidP="00683AB6">
                      <w:pPr>
                        <w:spacing w:before="120" w:after="120"/>
                        <w:rPr>
                          <w:rFonts w:ascii="Times New Roman" w:eastAsia="Times New Roman" w:hAnsi="Times New Roman" w:cs="Times New Roman"/>
                          <w:i/>
                          <w:sz w:val="20"/>
                          <w:szCs w:val="20"/>
                        </w:rPr>
                      </w:pPr>
                    </w:p>
                    <w:p w14:paraId="0701D44C" w14:textId="77777777" w:rsidR="00394DE6" w:rsidRPr="00683AB6" w:rsidRDefault="00394DE6" w:rsidP="00683AB6">
                      <w:pPr>
                        <w:spacing w:before="120" w:after="120"/>
                        <w:rPr>
                          <w:rFonts w:ascii="Times New Roman" w:eastAsia="Times New Roman" w:hAnsi="Times New Roman" w:cs="Times New Roman"/>
                          <w:i/>
                          <w:sz w:val="20"/>
                          <w:szCs w:val="20"/>
                        </w:rPr>
                      </w:pPr>
                    </w:p>
                    <w:p w14:paraId="6C3A1B75" w14:textId="77777777" w:rsidR="00394DE6" w:rsidRPr="00683AB6" w:rsidRDefault="00394DE6" w:rsidP="00683AB6">
                      <w:pPr>
                        <w:spacing w:before="120" w:after="120"/>
                        <w:rPr>
                          <w:rFonts w:ascii="Times New Roman" w:eastAsia="Times New Roman" w:hAnsi="Times New Roman" w:cs="Times New Roman"/>
                          <w:i/>
                          <w:sz w:val="20"/>
                          <w:szCs w:val="20"/>
                        </w:rPr>
                      </w:pPr>
                    </w:p>
                    <w:p w14:paraId="0C3C4C05" w14:textId="77777777" w:rsidR="00394DE6" w:rsidRPr="00683AB6" w:rsidRDefault="00394DE6" w:rsidP="00683AB6">
                      <w:pPr>
                        <w:spacing w:before="120" w:after="120"/>
                        <w:rPr>
                          <w:rFonts w:ascii="Times New Roman" w:eastAsia="Times New Roman" w:hAnsi="Times New Roman" w:cs="Times New Roman"/>
                          <w:i/>
                          <w:sz w:val="20"/>
                          <w:szCs w:val="20"/>
                        </w:rPr>
                      </w:pPr>
                    </w:p>
                    <w:p w14:paraId="319F7924" w14:textId="77777777" w:rsidR="00394DE6" w:rsidRPr="00806A75" w:rsidRDefault="00394DE6" w:rsidP="008249E2">
                      <w:pPr>
                        <w:spacing w:after="60"/>
                        <w:rPr>
                          <w:rFonts w:ascii="Times New Roman" w:hAnsi="Times New Roman" w:cs="Times New Roman"/>
                          <w:b/>
                          <w:i/>
                          <w:sz w:val="20"/>
                          <w:szCs w:val="20"/>
                        </w:rPr>
                      </w:pPr>
                    </w:p>
                  </w:txbxContent>
                </v:textbox>
                <w10:wrap type="square"/>
              </v:shape>
            </w:pict>
          </mc:Fallback>
        </mc:AlternateContent>
      </w:r>
      <w:r w:rsidR="00B62841">
        <w:rPr>
          <w:noProof/>
        </w:rPr>
        <mc:AlternateContent>
          <mc:Choice Requires="wps">
            <w:drawing>
              <wp:anchor distT="0" distB="0" distL="114300" distR="114300" simplePos="0" relativeHeight="251668480" behindDoc="0" locked="0" layoutInCell="1" allowOverlap="1" wp14:anchorId="78B0C2C2" wp14:editId="47BB76D9">
                <wp:simplePos x="0" y="0"/>
                <wp:positionH relativeFrom="column">
                  <wp:posOffset>2416175</wp:posOffset>
                </wp:positionH>
                <wp:positionV relativeFrom="paragraph">
                  <wp:posOffset>-841044</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30B497B5" w14:textId="5F89E299" w:rsidR="00394DE6" w:rsidRPr="007357D1" w:rsidRDefault="00394DE6" w:rsidP="007357D1">
                            <w:pPr>
                              <w:jc w:val="right"/>
                              <w:rPr>
                                <w:rFonts w:ascii="Arial" w:hAnsi="Arial" w:cs="Arial"/>
                                <w:b/>
                                <w:color w:val="FFFFFF" w:themeColor="background1"/>
                                <w:sz w:val="96"/>
                              </w:rPr>
                            </w:pPr>
                            <w:r>
                              <w:rPr>
                                <w:rFonts w:ascii="Arial" w:hAnsi="Arial" w:cs="Arial"/>
                                <w:b/>
                                <w:color w:val="FFFFFF" w:themeColor="background1"/>
                                <w:sz w:val="96"/>
                              </w:rPr>
                              <w:t>BONUS 2018</w:t>
                            </w:r>
                          </w:p>
                          <w:p w14:paraId="1B2CD917" w14:textId="77777777" w:rsidR="00394DE6" w:rsidRPr="007357D1" w:rsidRDefault="00394DE6"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0C2C2" id="Text Box 2" o:spid="_x0000_s1027" type="#_x0000_t202" style="position:absolute;margin-left:190.25pt;margin-top:-66.2pt;width:523.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nqDQIAAPs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" filled="f" stroked="f">
                <v:textbox>
                  <w:txbxContent>
                    <w:p w14:paraId="30B497B5" w14:textId="5F89E299" w:rsidR="00394DE6" w:rsidRPr="007357D1" w:rsidRDefault="00394DE6" w:rsidP="007357D1">
                      <w:pPr>
                        <w:jc w:val="right"/>
                        <w:rPr>
                          <w:rFonts w:ascii="Arial" w:hAnsi="Arial" w:cs="Arial"/>
                          <w:b/>
                          <w:color w:val="FFFFFF" w:themeColor="background1"/>
                          <w:sz w:val="96"/>
                        </w:rPr>
                      </w:pPr>
                      <w:r>
                        <w:rPr>
                          <w:rFonts w:ascii="Arial" w:hAnsi="Arial" w:cs="Arial"/>
                          <w:b/>
                          <w:color w:val="FFFFFF" w:themeColor="background1"/>
                          <w:sz w:val="96"/>
                        </w:rPr>
                        <w:t>BONUS 2018</w:t>
                      </w:r>
                    </w:p>
                    <w:p w14:paraId="1B2CD917" w14:textId="77777777" w:rsidR="00394DE6" w:rsidRPr="007357D1" w:rsidRDefault="00394DE6" w:rsidP="007357D1">
                      <w:pPr>
                        <w:jc w:val="right"/>
                        <w:rPr>
                          <w:rFonts w:ascii="Arial" w:hAnsi="Arial" w:cs="Arial"/>
                          <w:b/>
                          <w:color w:val="FFFFFF" w:themeColor="background1"/>
                          <w:sz w:val="96"/>
                        </w:rPr>
                      </w:pPr>
                    </w:p>
                  </w:txbxContent>
                </v:textbox>
              </v:shape>
            </w:pict>
          </mc:Fallback>
        </mc:AlternateContent>
      </w:r>
      <w:r w:rsidR="00BC06A7">
        <w:rPr>
          <w:noProof/>
        </w:rPr>
        <mc:AlternateContent>
          <mc:Choice Requires="wps">
            <w:drawing>
              <wp:anchor distT="0" distB="0" distL="114300" distR="114300" simplePos="0" relativeHeight="251651072" behindDoc="1" locked="0" layoutInCell="1" allowOverlap="1" wp14:anchorId="69B4E304" wp14:editId="5C789A1E">
                <wp:simplePos x="0" y="0"/>
                <wp:positionH relativeFrom="column">
                  <wp:posOffset>-736600</wp:posOffset>
                </wp:positionH>
                <wp:positionV relativeFrom="paragraph">
                  <wp:posOffset>-28575</wp:posOffset>
                </wp:positionV>
                <wp:extent cx="5053965" cy="62553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255385"/>
                        </a:xfrm>
                        <a:prstGeom prst="rect">
                          <a:avLst/>
                        </a:prstGeom>
                        <a:noFill/>
                        <a:ln w="9525">
                          <a:noFill/>
                          <a:miter lim="800000"/>
                          <a:headEnd/>
                          <a:tailEnd/>
                        </a:ln>
                      </wps:spPr>
                      <wps:txbx>
                        <w:txbxContent>
                          <w:p w14:paraId="1A5C5811" w14:textId="77777777" w:rsidR="00394DE6" w:rsidRPr="007D219B" w:rsidRDefault="00394DE6" w:rsidP="00A55824">
                            <w:pPr>
                              <w:spacing w:after="0"/>
                              <w:rPr>
                                <w:rFonts w:ascii="Arial" w:hAnsi="Arial" w:cs="Arial"/>
                                <w:b/>
                                <w:color w:val="414875"/>
                                <w:sz w:val="40"/>
                                <w:szCs w:val="40"/>
                              </w:rPr>
                            </w:pPr>
                            <w:r w:rsidRPr="007D219B">
                              <w:rPr>
                                <w:rFonts w:ascii="Arial" w:hAnsi="Arial" w:cs="Arial"/>
                                <w:b/>
                                <w:color w:val="414875"/>
                                <w:sz w:val="40"/>
                                <w:szCs w:val="40"/>
                              </w:rPr>
                              <w:t>Fatigue Training and Education</w:t>
                            </w:r>
                          </w:p>
                          <w:p w14:paraId="43C3C9AA" w14:textId="5D1DF574" w:rsidR="00394DE6" w:rsidRPr="00F7027A" w:rsidRDefault="00394DE6" w:rsidP="008645CB">
                            <w:pPr>
                              <w:spacing w:after="120"/>
                              <w:rPr>
                                <w:rFonts w:ascii="Arial" w:hAnsi="Arial" w:cs="Arial"/>
                                <w:b/>
                                <w:color w:val="E3AD59"/>
                                <w:sz w:val="44"/>
                                <w:szCs w:val="44"/>
                              </w:rPr>
                            </w:pPr>
                            <w:r>
                              <w:rPr>
                                <w:rFonts w:ascii="Times New Roman" w:eastAsia="Times New Roman" w:hAnsi="Times New Roman" w:cs="Times New Roman"/>
                                <w:color w:val="222222"/>
                                <w:shd w:val="clear" w:color="auto" w:fill="FFFFFF"/>
                              </w:rPr>
                              <w:t xml:space="preserve">Carlette is a pipeline controller in a hazardous liquids pipeline control center.  We were providing control room team training for the company.  On one of the days between the classes, we interviewed some controllers on the effectiveness of their fatigue training and education program.  Carlette expressed an interest in being in the 2019 Managing Fatigue calendar, since everyone loves the calendar drawings. </w:t>
                            </w:r>
                          </w:p>
                          <w:p w14:paraId="4B18A649" w14:textId="52121B00" w:rsidR="00394DE6" w:rsidRDefault="00394DE6" w:rsidP="008645CB">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We use a checklist that includes a question about what controllers have done in their personal fatigue management practices as a result of their company’s programs.  We were pleased with these responses:</w:t>
                            </w:r>
                          </w:p>
                          <w:p w14:paraId="1F0B70D9" w14:textId="615E3ABB" w:rsidR="00394DE6" w:rsidRPr="00BB67FF"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 xml:space="preserve">Regularly communicates with family and friends and plans personal events for </w:t>
                            </w:r>
                            <w:r>
                              <w:rPr>
                                <w:rFonts w:ascii="Times New Roman" w:hAnsi="Times New Roman" w:cs="Times New Roman"/>
                              </w:rPr>
                              <w:br/>
                              <w:t>off days</w:t>
                            </w:r>
                          </w:p>
                          <w:p w14:paraId="1637E6DE" w14:textId="56475013" w:rsidR="00394DE6" w:rsidRPr="009B336A"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Improved her sleeping environment with blackout shades and a ceiling fan</w:t>
                            </w:r>
                          </w:p>
                          <w:p w14:paraId="1F90DC6D" w14:textId="00981E80" w:rsidR="00394DE6" w:rsidRPr="009B336A"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Tells family members not to disturb her when she is sleeping in the daytime</w:t>
                            </w:r>
                          </w:p>
                          <w:p w14:paraId="7D1555CD" w14:textId="21D441B9" w:rsidR="00394DE6" w:rsidRPr="0057374E"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Turns off her personal electronic device when it is time to sleep</w:t>
                            </w:r>
                          </w:p>
                          <w:p w14:paraId="3855A408" w14:textId="77777777" w:rsidR="00394DE6" w:rsidRPr="00FE277E"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Do the best they can to get an adequate amount of sleep</w:t>
                            </w:r>
                          </w:p>
                          <w:p w14:paraId="664AA074" w14:textId="3CBE25CD" w:rsidR="00394DE6" w:rsidRPr="00FE277E"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Plans what to eat on the job, depending on the shift, and brings appropriate foods</w:t>
                            </w:r>
                          </w:p>
                          <w:p w14:paraId="57FA69EA" w14:textId="176B97B3" w:rsidR="00394DE6" w:rsidRPr="00400477"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 xml:space="preserve">Changed personal habits for the amount of caffeine used and the times of day </w:t>
                            </w:r>
                            <w:r>
                              <w:rPr>
                                <w:rFonts w:ascii="Times New Roman" w:hAnsi="Times New Roman" w:cs="Times New Roman"/>
                              </w:rPr>
                              <w:br/>
                              <w:t>it is used</w:t>
                            </w:r>
                          </w:p>
                          <w:p w14:paraId="2AB5D6AA" w14:textId="153FA4A5" w:rsidR="00394DE6" w:rsidRPr="008645CB"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Use fatigue countermeasures on the job, including conversations with coworkers and exercise</w:t>
                            </w:r>
                          </w:p>
                          <w:p w14:paraId="42C3A029" w14:textId="03E75E20" w:rsidR="00394DE6" w:rsidRPr="00D33DE5" w:rsidRDefault="00394DE6" w:rsidP="007D219B">
                            <w:pPr>
                              <w:pStyle w:val="ListParagraph"/>
                              <w:numPr>
                                <w:ilvl w:val="0"/>
                                <w:numId w:val="28"/>
                              </w:numPr>
                              <w:spacing w:after="120"/>
                              <w:ind w:left="270" w:hanging="270"/>
                              <w:contextualSpacing w:val="0"/>
                              <w:rPr>
                                <w:rFonts w:ascii="Times New Roman" w:eastAsia="Times New Roman" w:hAnsi="Times New Roman" w:cs="Times New Roman"/>
                                <w:color w:val="222222"/>
                                <w:shd w:val="clear" w:color="auto" w:fill="FFFFFF"/>
                              </w:rPr>
                            </w:pPr>
                            <w:r>
                              <w:rPr>
                                <w:rFonts w:ascii="Times New Roman" w:hAnsi="Times New Roman" w:cs="Times New Roman"/>
                              </w:rPr>
                              <w:t>Enjoy the useful information in the monthly articles and apply it</w:t>
                            </w:r>
                          </w:p>
                          <w:p w14:paraId="43304E15" w14:textId="0CB4655E" w:rsidR="00394DE6" w:rsidRPr="0030298F" w:rsidRDefault="00394DE6" w:rsidP="002C45B9">
                            <w:pPr>
                              <w:rPr>
                                <w:rFonts w:ascii="Times New Roman" w:eastAsia="Times New Roman" w:hAnsi="Times New Roman" w:cs="Times New Roman"/>
                                <w:color w:val="222222"/>
                                <w:shd w:val="clear" w:color="auto" w:fill="FFFFFF"/>
                              </w:rPr>
                            </w:pPr>
                            <w:r w:rsidRPr="00510785">
                              <w:rPr>
                                <w:rFonts w:ascii="Times New Roman" w:hAnsi="Times New Roman" w:cs="Times New Roman"/>
                              </w:rPr>
                              <w:t>One Controller, who has been with the company eight months</w:t>
                            </w:r>
                            <w:r>
                              <w:rPr>
                                <w:rFonts w:ascii="Times New Roman" w:hAnsi="Times New Roman" w:cs="Times New Roman"/>
                              </w:rPr>
                              <w:t xml:space="preserve">, said that she had received more </w:t>
                            </w:r>
                            <w:r w:rsidRPr="00510785">
                              <w:rPr>
                                <w:rFonts w:ascii="Times New Roman" w:hAnsi="Times New Roman" w:cs="Times New Roman"/>
                              </w:rPr>
                              <w:t xml:space="preserve">training </w:t>
                            </w:r>
                            <w:r>
                              <w:rPr>
                                <w:rFonts w:ascii="Times New Roman" w:hAnsi="Times New Roman" w:cs="Times New Roman"/>
                              </w:rPr>
                              <w:t>about fatigue management in that short time</w:t>
                            </w:r>
                            <w:r w:rsidRPr="00510785">
                              <w:rPr>
                                <w:rFonts w:ascii="Times New Roman" w:hAnsi="Times New Roman" w:cs="Times New Roman"/>
                              </w:rPr>
                              <w:t xml:space="preserve"> than </w:t>
                            </w:r>
                            <w:r>
                              <w:rPr>
                                <w:rFonts w:ascii="Times New Roman" w:hAnsi="Times New Roman" w:cs="Times New Roman"/>
                              </w:rPr>
                              <w:t xml:space="preserve">in all of </w:t>
                            </w:r>
                            <w:r w:rsidRPr="00510785">
                              <w:rPr>
                                <w:rFonts w:ascii="Times New Roman" w:hAnsi="Times New Roman" w:cs="Times New Roman"/>
                              </w:rPr>
                              <w:t xml:space="preserve">her </w:t>
                            </w:r>
                            <w:r w:rsidRPr="00BC06A7">
                              <w:rPr>
                                <w:rFonts w:ascii="Times New Roman" w:hAnsi="Times New Roman" w:cs="Times New Roman"/>
                                <w:spacing w:val="-6"/>
                              </w:rPr>
                              <w:t>previous jobs.  I think this company does well because new controllers have one-on-one</w:t>
                            </w:r>
                            <w:r>
                              <w:rPr>
                                <w:rFonts w:ascii="Times New Roman" w:hAnsi="Times New Roman" w:cs="Times New Roman"/>
                              </w:rPr>
                              <w:t xml:space="preserve"> training with the “Fatigue Risk Advisor,” receive a copy of Scarlet Knight’s book </w:t>
                            </w:r>
                            <w:r>
                              <w:rPr>
                                <w:rFonts w:ascii="Times New Roman" w:hAnsi="Times New Roman" w:cs="Times New Roman"/>
                                <w:u w:val="single"/>
                              </w:rPr>
                              <w:t>Health and Fitness for Shiftworkers</w:t>
                            </w:r>
                            <w:r>
                              <w:rPr>
                                <w:rFonts w:ascii="Times New Roman" w:hAnsi="Times New Roman" w:cs="Times New Roman"/>
                              </w:rPr>
                              <w:t>, complete a company developed online course, are provided a fatigue management calendar, read the monthly articles and document that fact, and participate in annual classroom training as a group with different learning methods and opportunities for discussions.</w:t>
                            </w:r>
                          </w:p>
                          <w:p w14:paraId="241A7105" w14:textId="77777777" w:rsidR="00394DE6" w:rsidRPr="002C45B9" w:rsidRDefault="00394DE6" w:rsidP="002C45B9">
                            <w:pPr>
                              <w:rPr>
                                <w:rFonts w:ascii="Times New Roman" w:eastAsia="Times New Roman" w:hAnsi="Times New Roman" w:cs="Times New Roman"/>
                                <w:color w:val="222222"/>
                                <w:shd w:val="clear" w:color="auto" w:fill="FFFFFF"/>
                              </w:rPr>
                            </w:pPr>
                          </w:p>
                          <w:p w14:paraId="0E29E44F" w14:textId="69B0575A" w:rsidR="00394DE6" w:rsidRDefault="00394DE6" w:rsidP="0047611A">
                            <w:pPr>
                              <w:spacing w:after="120"/>
                              <w:rPr>
                                <w:rFonts w:ascii="Times New Roman" w:eastAsia="Times New Roman" w:hAnsi="Times New Roman" w:cs="Times New Roman"/>
                                <w:color w:val="222222"/>
                                <w:shd w:val="clear" w:color="auto" w:fill="FFFFFF"/>
                              </w:rPr>
                            </w:pPr>
                          </w:p>
                          <w:p w14:paraId="7B8F5359" w14:textId="77777777" w:rsidR="00394DE6" w:rsidRPr="00F143C9" w:rsidRDefault="00394DE6" w:rsidP="00F143C9">
                            <w:pPr>
                              <w:spacing w:after="0" w:line="240" w:lineRule="auto"/>
                              <w:rPr>
                                <w:rFonts w:ascii="Times New Roman" w:eastAsia="Times New Roman" w:hAnsi="Times New Roman" w:cs="Times New Roman"/>
                                <w:sz w:val="20"/>
                                <w:szCs w:val="20"/>
                              </w:rPr>
                            </w:pPr>
                          </w:p>
                          <w:p w14:paraId="18497F84" w14:textId="77777777" w:rsidR="00394DE6" w:rsidRDefault="00394DE6" w:rsidP="0047611A">
                            <w:pPr>
                              <w:spacing w:after="120"/>
                              <w:rPr>
                                <w:rFonts w:ascii="Times New Roman" w:eastAsia="Times New Roman" w:hAnsi="Times New Roman" w:cs="Times New Roman"/>
                                <w:color w:val="222222"/>
                                <w:shd w:val="clear" w:color="auto" w:fill="FFFFFF"/>
                              </w:rPr>
                            </w:pPr>
                          </w:p>
                          <w:p w14:paraId="64E7638A" w14:textId="77777777" w:rsidR="00394DE6" w:rsidRDefault="00394DE6" w:rsidP="0047611A">
                            <w:pPr>
                              <w:spacing w:after="120"/>
                              <w:rPr>
                                <w:rFonts w:ascii="Times New Roman" w:eastAsia="Times New Roman" w:hAnsi="Times New Roman" w:cs="Times New Roman"/>
                                <w:color w:val="222222"/>
                                <w:shd w:val="clear" w:color="auto" w:fill="FFFFFF"/>
                              </w:rPr>
                            </w:pPr>
                          </w:p>
                          <w:p w14:paraId="73457E0D" w14:textId="77777777" w:rsidR="00394DE6" w:rsidRDefault="00394DE6" w:rsidP="00F61569">
                            <w:pPr>
                              <w:spacing w:after="120"/>
                              <w:rPr>
                                <w:rFonts w:ascii="Times New Roman" w:eastAsia="Times New Roman" w:hAnsi="Times New Roman" w:cs="Times New Roman"/>
                                <w:color w:val="222222"/>
                                <w:shd w:val="clear" w:color="auto" w:fill="FFFFFF"/>
                              </w:rPr>
                            </w:pPr>
                          </w:p>
                          <w:p w14:paraId="3DCCB2BA" w14:textId="5C33592B" w:rsidR="00394DE6" w:rsidRPr="00FD2352" w:rsidRDefault="00394DE6" w:rsidP="00FD2352">
                            <w:pPr>
                              <w:rPr>
                                <w:rFonts w:ascii="Times New Roman" w:hAnsi="Times New Roman" w:cs="Times New Roman"/>
                                <w:szCs w:val="24"/>
                              </w:rPr>
                            </w:pPr>
                          </w:p>
                          <w:p w14:paraId="70F15073" w14:textId="77777777" w:rsidR="00394DE6" w:rsidRDefault="00394DE6" w:rsidP="00E327E5">
                            <w:pPr>
                              <w:shd w:val="clear" w:color="auto" w:fill="FFFFFF"/>
                              <w:spacing w:line="240" w:lineRule="atLeast"/>
                              <w:rPr>
                                <w:rFonts w:ascii="Arial" w:eastAsia="Times New Roman" w:hAnsi="Arial" w:cs="Arial"/>
                                <w:color w:val="222222"/>
                                <w:sz w:val="24"/>
                                <w:szCs w:val="24"/>
                              </w:rPr>
                            </w:pPr>
                          </w:p>
                          <w:p w14:paraId="359D5FC3" w14:textId="77777777" w:rsidR="00394DE6" w:rsidRPr="00AD0E20" w:rsidRDefault="00394DE6" w:rsidP="00AD0E20">
                            <w:pPr>
                              <w:rPr>
                                <w:rFonts w:ascii="Times New Roman" w:hAnsi="Times New Roman" w:cs="Times New Roman"/>
                                <w:szCs w:val="24"/>
                              </w:rPr>
                            </w:pPr>
                          </w:p>
                          <w:p w14:paraId="70DB8F42" w14:textId="77777777" w:rsidR="00394DE6" w:rsidRDefault="00394DE6" w:rsidP="001C67C8">
                            <w:pPr>
                              <w:rPr>
                                <w:rFonts w:ascii="Times New Roman" w:hAnsi="Times New Roman" w:cs="Times New Roman"/>
                                <w:szCs w:val="24"/>
                              </w:rPr>
                            </w:pPr>
                          </w:p>
                          <w:p w14:paraId="28517E5F" w14:textId="42D71400" w:rsidR="00394DE6" w:rsidRDefault="00394DE6" w:rsidP="0093278B">
                            <w:pPr>
                              <w:rPr>
                                <w:rFonts w:ascii="Times New Roman" w:hAnsi="Times New Roman" w:cs="Times New Roman"/>
                                <w:szCs w:val="24"/>
                              </w:rPr>
                            </w:pPr>
                          </w:p>
                          <w:p w14:paraId="661A2B91" w14:textId="77777777" w:rsidR="00394DE6" w:rsidRDefault="00394DE6" w:rsidP="0093278B">
                            <w:pPr>
                              <w:rPr>
                                <w:rFonts w:ascii="Times New Roman" w:hAnsi="Times New Roman" w:cs="Times New Roman"/>
                                <w:szCs w:val="24"/>
                              </w:rPr>
                            </w:pPr>
                          </w:p>
                          <w:p w14:paraId="192505BC" w14:textId="77777777" w:rsidR="00394DE6" w:rsidRDefault="00394DE6" w:rsidP="0093278B">
                            <w:pPr>
                              <w:rPr>
                                <w:rFonts w:ascii="Times New Roman" w:hAnsi="Times New Roman" w:cs="Times New Roman"/>
                                <w:szCs w:val="24"/>
                              </w:rPr>
                            </w:pPr>
                          </w:p>
                          <w:p w14:paraId="16E2D73E"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394DE6" w:rsidRPr="00367440" w:rsidRDefault="00394DE6" w:rsidP="009E3731">
                            <w:pPr>
                              <w:spacing w:after="0" w:line="240" w:lineRule="auto"/>
                              <w:rPr>
                                <w:rFonts w:ascii="Times New Roman" w:eastAsia="Times New Roman" w:hAnsi="Times New Roman" w:cs="Times New Roman"/>
                                <w:b/>
                                <w:sz w:val="24"/>
                                <w:szCs w:val="24"/>
                              </w:rPr>
                            </w:pPr>
                          </w:p>
                          <w:p w14:paraId="0475C207" w14:textId="743BA148" w:rsidR="00394DE6" w:rsidRPr="00837DFE" w:rsidRDefault="00394DE6" w:rsidP="00837DFE">
                            <w:pPr>
                              <w:rPr>
                                <w:rFonts w:ascii="Times New Roman" w:hAnsi="Times New Roman" w:cs="Times New Roman"/>
                                <w:szCs w:val="24"/>
                              </w:rPr>
                            </w:pPr>
                          </w:p>
                          <w:p w14:paraId="0D674FCD" w14:textId="23F68545" w:rsidR="00394DE6" w:rsidRDefault="00394DE6" w:rsidP="007E17F4">
                            <w:pPr>
                              <w:spacing w:before="120"/>
                              <w:rPr>
                                <w:rFonts w:ascii="Times New Roman" w:hAnsi="Times New Roman" w:cs="Times New Roman"/>
                                <w:szCs w:val="24"/>
                              </w:rPr>
                            </w:pPr>
                          </w:p>
                          <w:p w14:paraId="25EEFFEE" w14:textId="77777777" w:rsidR="00394DE6" w:rsidRPr="0024724D" w:rsidRDefault="00394DE6"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E304" id="Text Box 3" o:spid="_x0000_s1028" type="#_x0000_t202" style="position:absolute;margin-left:-58pt;margin-top:-2.25pt;width:397.95pt;height:49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" filled="f" stroked="f">
                <v:textbox>
                  <w:txbxContent>
                    <w:p w14:paraId="1A5C5811" w14:textId="77777777" w:rsidR="00394DE6" w:rsidRPr="007D219B" w:rsidRDefault="00394DE6" w:rsidP="00A55824">
                      <w:pPr>
                        <w:spacing w:after="0"/>
                        <w:rPr>
                          <w:rFonts w:ascii="Arial" w:hAnsi="Arial" w:cs="Arial"/>
                          <w:b/>
                          <w:color w:val="414875"/>
                          <w:sz w:val="40"/>
                          <w:szCs w:val="40"/>
                        </w:rPr>
                      </w:pPr>
                      <w:r w:rsidRPr="007D219B">
                        <w:rPr>
                          <w:rFonts w:ascii="Arial" w:hAnsi="Arial" w:cs="Arial"/>
                          <w:b/>
                          <w:color w:val="414875"/>
                          <w:sz w:val="40"/>
                          <w:szCs w:val="40"/>
                        </w:rPr>
                        <w:t>Fatigue Training and Education</w:t>
                      </w:r>
                    </w:p>
                    <w:p w14:paraId="43C3C9AA" w14:textId="5D1DF574" w:rsidR="00394DE6" w:rsidRPr="00F7027A" w:rsidRDefault="00394DE6" w:rsidP="008645CB">
                      <w:pPr>
                        <w:spacing w:after="120"/>
                        <w:rPr>
                          <w:rFonts w:ascii="Arial" w:hAnsi="Arial" w:cs="Arial"/>
                          <w:b/>
                          <w:color w:val="E3AD59"/>
                          <w:sz w:val="44"/>
                          <w:szCs w:val="44"/>
                        </w:rPr>
                      </w:pPr>
                      <w:r>
                        <w:rPr>
                          <w:rFonts w:ascii="Times New Roman" w:eastAsia="Times New Roman" w:hAnsi="Times New Roman" w:cs="Times New Roman"/>
                          <w:color w:val="222222"/>
                          <w:shd w:val="clear" w:color="auto" w:fill="FFFFFF"/>
                        </w:rPr>
                        <w:t xml:space="preserve">Carlette is a pipeline controller in a hazardous liquids pipeline control center.  We were providing control room team training for the company.  On one of the days between the classes, we interviewed some controllers on the effectiveness of their fatigue training and education program.  Carlette expressed an interest in being in the 2019 Managing Fatigue calendar, since everyone loves the calendar drawings. </w:t>
                      </w:r>
                    </w:p>
                    <w:p w14:paraId="4B18A649" w14:textId="52121B00" w:rsidR="00394DE6" w:rsidRDefault="00394DE6" w:rsidP="008645CB">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We use a checklist that includes a question about what controllers have done in their personal fatigue management practices as a result of their company’s programs.  We were pleased with these responses:</w:t>
                      </w:r>
                    </w:p>
                    <w:p w14:paraId="1F0B70D9" w14:textId="615E3ABB" w:rsidR="00394DE6" w:rsidRPr="00BB67FF"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 xml:space="preserve">Regularly communicates with family and friends and plans personal events for </w:t>
                      </w:r>
                      <w:r>
                        <w:rPr>
                          <w:rFonts w:ascii="Times New Roman" w:hAnsi="Times New Roman" w:cs="Times New Roman"/>
                        </w:rPr>
                        <w:br/>
                        <w:t>off days</w:t>
                      </w:r>
                    </w:p>
                    <w:p w14:paraId="1637E6DE" w14:textId="56475013" w:rsidR="00394DE6" w:rsidRPr="009B336A"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Improved her sleeping environment with blackout shades and a ceiling fan</w:t>
                      </w:r>
                    </w:p>
                    <w:p w14:paraId="1F90DC6D" w14:textId="00981E80" w:rsidR="00394DE6" w:rsidRPr="009B336A"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Tells family members not to disturb her when she is sleeping in the daytime</w:t>
                      </w:r>
                    </w:p>
                    <w:p w14:paraId="7D1555CD" w14:textId="21D441B9" w:rsidR="00394DE6" w:rsidRPr="0057374E"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Turns off her personal electronic device when it is time to sleep</w:t>
                      </w:r>
                    </w:p>
                    <w:p w14:paraId="3855A408" w14:textId="77777777" w:rsidR="00394DE6" w:rsidRPr="00FE277E"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Do the best they can to get an adequate amount of sleep</w:t>
                      </w:r>
                    </w:p>
                    <w:p w14:paraId="664AA074" w14:textId="3CBE25CD" w:rsidR="00394DE6" w:rsidRPr="00FE277E"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Plans what to eat on the job, depending on the shift, and brings appropriate foods</w:t>
                      </w:r>
                    </w:p>
                    <w:p w14:paraId="57FA69EA" w14:textId="176B97B3" w:rsidR="00394DE6" w:rsidRPr="00400477"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 xml:space="preserve">Changed personal habits for the amount of caffeine used and the times of day </w:t>
                      </w:r>
                      <w:r>
                        <w:rPr>
                          <w:rFonts w:ascii="Times New Roman" w:hAnsi="Times New Roman" w:cs="Times New Roman"/>
                        </w:rPr>
                        <w:br/>
                        <w:t>it is used</w:t>
                      </w:r>
                    </w:p>
                    <w:p w14:paraId="2AB5D6AA" w14:textId="153FA4A5" w:rsidR="00394DE6" w:rsidRPr="008645CB" w:rsidRDefault="00394DE6" w:rsidP="007D219B">
                      <w:pPr>
                        <w:pStyle w:val="ListParagraph"/>
                        <w:numPr>
                          <w:ilvl w:val="0"/>
                          <w:numId w:val="28"/>
                        </w:numPr>
                        <w:ind w:left="270" w:hanging="270"/>
                        <w:rPr>
                          <w:rFonts w:ascii="Times New Roman" w:eastAsia="Times New Roman" w:hAnsi="Times New Roman" w:cs="Times New Roman"/>
                          <w:color w:val="222222"/>
                          <w:shd w:val="clear" w:color="auto" w:fill="FFFFFF"/>
                        </w:rPr>
                      </w:pPr>
                      <w:r>
                        <w:rPr>
                          <w:rFonts w:ascii="Times New Roman" w:hAnsi="Times New Roman" w:cs="Times New Roman"/>
                        </w:rPr>
                        <w:t>Use fatigue countermeasures on the job, including conversations with coworkers and exercise</w:t>
                      </w:r>
                    </w:p>
                    <w:p w14:paraId="42C3A029" w14:textId="03E75E20" w:rsidR="00394DE6" w:rsidRPr="00D33DE5" w:rsidRDefault="00394DE6" w:rsidP="007D219B">
                      <w:pPr>
                        <w:pStyle w:val="ListParagraph"/>
                        <w:numPr>
                          <w:ilvl w:val="0"/>
                          <w:numId w:val="28"/>
                        </w:numPr>
                        <w:spacing w:after="120"/>
                        <w:ind w:left="270" w:hanging="270"/>
                        <w:contextualSpacing w:val="0"/>
                        <w:rPr>
                          <w:rFonts w:ascii="Times New Roman" w:eastAsia="Times New Roman" w:hAnsi="Times New Roman" w:cs="Times New Roman"/>
                          <w:color w:val="222222"/>
                          <w:shd w:val="clear" w:color="auto" w:fill="FFFFFF"/>
                        </w:rPr>
                      </w:pPr>
                      <w:r>
                        <w:rPr>
                          <w:rFonts w:ascii="Times New Roman" w:hAnsi="Times New Roman" w:cs="Times New Roman"/>
                        </w:rPr>
                        <w:t>Enjoy the useful information in the monthly articles and apply it</w:t>
                      </w:r>
                    </w:p>
                    <w:p w14:paraId="43304E15" w14:textId="0CB4655E" w:rsidR="00394DE6" w:rsidRPr="0030298F" w:rsidRDefault="00394DE6" w:rsidP="002C45B9">
                      <w:pPr>
                        <w:rPr>
                          <w:rFonts w:ascii="Times New Roman" w:eastAsia="Times New Roman" w:hAnsi="Times New Roman" w:cs="Times New Roman"/>
                          <w:color w:val="222222"/>
                          <w:shd w:val="clear" w:color="auto" w:fill="FFFFFF"/>
                        </w:rPr>
                      </w:pPr>
                      <w:r w:rsidRPr="00510785">
                        <w:rPr>
                          <w:rFonts w:ascii="Times New Roman" w:hAnsi="Times New Roman" w:cs="Times New Roman"/>
                        </w:rPr>
                        <w:t>One Controller, who has been with the company eight months</w:t>
                      </w:r>
                      <w:r>
                        <w:rPr>
                          <w:rFonts w:ascii="Times New Roman" w:hAnsi="Times New Roman" w:cs="Times New Roman"/>
                        </w:rPr>
                        <w:t xml:space="preserve">, said that she had received more </w:t>
                      </w:r>
                      <w:r w:rsidRPr="00510785">
                        <w:rPr>
                          <w:rFonts w:ascii="Times New Roman" w:hAnsi="Times New Roman" w:cs="Times New Roman"/>
                        </w:rPr>
                        <w:t xml:space="preserve">training </w:t>
                      </w:r>
                      <w:r>
                        <w:rPr>
                          <w:rFonts w:ascii="Times New Roman" w:hAnsi="Times New Roman" w:cs="Times New Roman"/>
                        </w:rPr>
                        <w:t>about fatigue management in that short time</w:t>
                      </w:r>
                      <w:r w:rsidRPr="00510785">
                        <w:rPr>
                          <w:rFonts w:ascii="Times New Roman" w:hAnsi="Times New Roman" w:cs="Times New Roman"/>
                        </w:rPr>
                        <w:t xml:space="preserve"> than </w:t>
                      </w:r>
                      <w:r>
                        <w:rPr>
                          <w:rFonts w:ascii="Times New Roman" w:hAnsi="Times New Roman" w:cs="Times New Roman"/>
                        </w:rPr>
                        <w:t xml:space="preserve">in all of </w:t>
                      </w:r>
                      <w:r w:rsidRPr="00510785">
                        <w:rPr>
                          <w:rFonts w:ascii="Times New Roman" w:hAnsi="Times New Roman" w:cs="Times New Roman"/>
                        </w:rPr>
                        <w:t xml:space="preserve">her </w:t>
                      </w:r>
                      <w:r w:rsidRPr="00BC06A7">
                        <w:rPr>
                          <w:rFonts w:ascii="Times New Roman" w:hAnsi="Times New Roman" w:cs="Times New Roman"/>
                          <w:spacing w:val="-6"/>
                        </w:rPr>
                        <w:t>previous jobs.  I think this company does well because new controllers have one-on-one</w:t>
                      </w:r>
                      <w:r>
                        <w:rPr>
                          <w:rFonts w:ascii="Times New Roman" w:hAnsi="Times New Roman" w:cs="Times New Roman"/>
                        </w:rPr>
                        <w:t xml:space="preserve"> training with the “Fatigue Risk Advisor,” receive a copy of Scarlet Knight’s book </w:t>
                      </w:r>
                      <w:r>
                        <w:rPr>
                          <w:rFonts w:ascii="Times New Roman" w:hAnsi="Times New Roman" w:cs="Times New Roman"/>
                          <w:u w:val="single"/>
                        </w:rPr>
                        <w:t>Health and Fitness for Shiftworkers</w:t>
                      </w:r>
                      <w:r>
                        <w:rPr>
                          <w:rFonts w:ascii="Times New Roman" w:hAnsi="Times New Roman" w:cs="Times New Roman"/>
                        </w:rPr>
                        <w:t>, complete a company developed online course, are provided a fatigue management calendar, read the monthly articles and document that fact, and participate in annual classroom training as a group with different learning methods and opportunities for discussions.</w:t>
                      </w:r>
                    </w:p>
                    <w:p w14:paraId="241A7105" w14:textId="77777777" w:rsidR="00394DE6" w:rsidRPr="002C45B9" w:rsidRDefault="00394DE6" w:rsidP="002C45B9">
                      <w:pPr>
                        <w:rPr>
                          <w:rFonts w:ascii="Times New Roman" w:eastAsia="Times New Roman" w:hAnsi="Times New Roman" w:cs="Times New Roman"/>
                          <w:color w:val="222222"/>
                          <w:shd w:val="clear" w:color="auto" w:fill="FFFFFF"/>
                        </w:rPr>
                      </w:pPr>
                    </w:p>
                    <w:p w14:paraId="0E29E44F" w14:textId="69B0575A" w:rsidR="00394DE6" w:rsidRDefault="00394DE6" w:rsidP="0047611A">
                      <w:pPr>
                        <w:spacing w:after="120"/>
                        <w:rPr>
                          <w:rFonts w:ascii="Times New Roman" w:eastAsia="Times New Roman" w:hAnsi="Times New Roman" w:cs="Times New Roman"/>
                          <w:color w:val="222222"/>
                          <w:shd w:val="clear" w:color="auto" w:fill="FFFFFF"/>
                        </w:rPr>
                      </w:pPr>
                    </w:p>
                    <w:p w14:paraId="7B8F5359" w14:textId="77777777" w:rsidR="00394DE6" w:rsidRPr="00F143C9" w:rsidRDefault="00394DE6" w:rsidP="00F143C9">
                      <w:pPr>
                        <w:spacing w:after="0" w:line="240" w:lineRule="auto"/>
                        <w:rPr>
                          <w:rFonts w:ascii="Times New Roman" w:eastAsia="Times New Roman" w:hAnsi="Times New Roman" w:cs="Times New Roman"/>
                          <w:sz w:val="20"/>
                          <w:szCs w:val="20"/>
                        </w:rPr>
                      </w:pPr>
                    </w:p>
                    <w:p w14:paraId="18497F84" w14:textId="77777777" w:rsidR="00394DE6" w:rsidRDefault="00394DE6" w:rsidP="0047611A">
                      <w:pPr>
                        <w:spacing w:after="120"/>
                        <w:rPr>
                          <w:rFonts w:ascii="Times New Roman" w:eastAsia="Times New Roman" w:hAnsi="Times New Roman" w:cs="Times New Roman"/>
                          <w:color w:val="222222"/>
                          <w:shd w:val="clear" w:color="auto" w:fill="FFFFFF"/>
                        </w:rPr>
                      </w:pPr>
                    </w:p>
                    <w:p w14:paraId="64E7638A" w14:textId="77777777" w:rsidR="00394DE6" w:rsidRDefault="00394DE6" w:rsidP="0047611A">
                      <w:pPr>
                        <w:spacing w:after="120"/>
                        <w:rPr>
                          <w:rFonts w:ascii="Times New Roman" w:eastAsia="Times New Roman" w:hAnsi="Times New Roman" w:cs="Times New Roman"/>
                          <w:color w:val="222222"/>
                          <w:shd w:val="clear" w:color="auto" w:fill="FFFFFF"/>
                        </w:rPr>
                      </w:pPr>
                    </w:p>
                    <w:p w14:paraId="73457E0D" w14:textId="77777777" w:rsidR="00394DE6" w:rsidRDefault="00394DE6" w:rsidP="00F61569">
                      <w:pPr>
                        <w:spacing w:after="120"/>
                        <w:rPr>
                          <w:rFonts w:ascii="Times New Roman" w:eastAsia="Times New Roman" w:hAnsi="Times New Roman" w:cs="Times New Roman"/>
                          <w:color w:val="222222"/>
                          <w:shd w:val="clear" w:color="auto" w:fill="FFFFFF"/>
                        </w:rPr>
                      </w:pPr>
                    </w:p>
                    <w:p w14:paraId="3DCCB2BA" w14:textId="5C33592B" w:rsidR="00394DE6" w:rsidRPr="00FD2352" w:rsidRDefault="00394DE6" w:rsidP="00FD2352">
                      <w:pPr>
                        <w:rPr>
                          <w:rFonts w:ascii="Times New Roman" w:hAnsi="Times New Roman" w:cs="Times New Roman"/>
                          <w:szCs w:val="24"/>
                        </w:rPr>
                      </w:pPr>
                    </w:p>
                    <w:p w14:paraId="70F15073" w14:textId="77777777" w:rsidR="00394DE6" w:rsidRDefault="00394DE6" w:rsidP="00E327E5">
                      <w:pPr>
                        <w:shd w:val="clear" w:color="auto" w:fill="FFFFFF"/>
                        <w:spacing w:line="240" w:lineRule="atLeast"/>
                        <w:rPr>
                          <w:rFonts w:ascii="Arial" w:eastAsia="Times New Roman" w:hAnsi="Arial" w:cs="Arial"/>
                          <w:color w:val="222222"/>
                          <w:sz w:val="24"/>
                          <w:szCs w:val="24"/>
                        </w:rPr>
                      </w:pPr>
                    </w:p>
                    <w:p w14:paraId="359D5FC3" w14:textId="77777777" w:rsidR="00394DE6" w:rsidRPr="00AD0E20" w:rsidRDefault="00394DE6" w:rsidP="00AD0E20">
                      <w:pPr>
                        <w:rPr>
                          <w:rFonts w:ascii="Times New Roman" w:hAnsi="Times New Roman" w:cs="Times New Roman"/>
                          <w:szCs w:val="24"/>
                        </w:rPr>
                      </w:pPr>
                    </w:p>
                    <w:p w14:paraId="70DB8F42" w14:textId="77777777" w:rsidR="00394DE6" w:rsidRDefault="00394DE6" w:rsidP="001C67C8">
                      <w:pPr>
                        <w:rPr>
                          <w:rFonts w:ascii="Times New Roman" w:hAnsi="Times New Roman" w:cs="Times New Roman"/>
                          <w:szCs w:val="24"/>
                        </w:rPr>
                      </w:pPr>
                    </w:p>
                    <w:p w14:paraId="28517E5F" w14:textId="42D71400" w:rsidR="00394DE6" w:rsidRDefault="00394DE6" w:rsidP="0093278B">
                      <w:pPr>
                        <w:rPr>
                          <w:rFonts w:ascii="Times New Roman" w:hAnsi="Times New Roman" w:cs="Times New Roman"/>
                          <w:szCs w:val="24"/>
                        </w:rPr>
                      </w:pPr>
                    </w:p>
                    <w:p w14:paraId="661A2B91" w14:textId="77777777" w:rsidR="00394DE6" w:rsidRDefault="00394DE6" w:rsidP="0093278B">
                      <w:pPr>
                        <w:rPr>
                          <w:rFonts w:ascii="Times New Roman" w:hAnsi="Times New Roman" w:cs="Times New Roman"/>
                          <w:szCs w:val="24"/>
                        </w:rPr>
                      </w:pPr>
                    </w:p>
                    <w:p w14:paraId="192505BC" w14:textId="77777777" w:rsidR="00394DE6" w:rsidRDefault="00394DE6" w:rsidP="0093278B">
                      <w:pPr>
                        <w:rPr>
                          <w:rFonts w:ascii="Times New Roman" w:hAnsi="Times New Roman" w:cs="Times New Roman"/>
                          <w:szCs w:val="24"/>
                        </w:rPr>
                      </w:pPr>
                    </w:p>
                    <w:p w14:paraId="16E2D73E"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394DE6" w:rsidRDefault="00394DE6"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394DE6" w:rsidRPr="00367440" w:rsidRDefault="00394DE6" w:rsidP="009E3731">
                      <w:pPr>
                        <w:spacing w:after="0" w:line="240" w:lineRule="auto"/>
                        <w:rPr>
                          <w:rFonts w:ascii="Times New Roman" w:eastAsia="Times New Roman" w:hAnsi="Times New Roman" w:cs="Times New Roman"/>
                          <w:b/>
                          <w:sz w:val="24"/>
                          <w:szCs w:val="24"/>
                        </w:rPr>
                      </w:pPr>
                    </w:p>
                    <w:p w14:paraId="0475C207" w14:textId="743BA148" w:rsidR="00394DE6" w:rsidRPr="00837DFE" w:rsidRDefault="00394DE6" w:rsidP="00837DFE">
                      <w:pPr>
                        <w:rPr>
                          <w:rFonts w:ascii="Times New Roman" w:hAnsi="Times New Roman" w:cs="Times New Roman"/>
                          <w:szCs w:val="24"/>
                        </w:rPr>
                      </w:pPr>
                    </w:p>
                    <w:p w14:paraId="0D674FCD" w14:textId="23F68545" w:rsidR="00394DE6" w:rsidRDefault="00394DE6" w:rsidP="007E17F4">
                      <w:pPr>
                        <w:spacing w:before="120"/>
                        <w:rPr>
                          <w:rFonts w:ascii="Times New Roman" w:hAnsi="Times New Roman" w:cs="Times New Roman"/>
                          <w:szCs w:val="24"/>
                        </w:rPr>
                      </w:pPr>
                    </w:p>
                    <w:p w14:paraId="25EEFFEE" w14:textId="77777777" w:rsidR="00394DE6" w:rsidRPr="0024724D" w:rsidRDefault="00394DE6" w:rsidP="00821177">
                      <w:pPr>
                        <w:pStyle w:val="ListParagraph"/>
                        <w:ind w:left="360"/>
                        <w:rPr>
                          <w:rFonts w:ascii="Times New Roman" w:hAnsi="Times New Roman" w:cs="Times New Roman"/>
                        </w:rPr>
                      </w:pPr>
                    </w:p>
                  </w:txbxContent>
                </v:textbox>
              </v:shape>
            </w:pict>
          </mc:Fallback>
        </mc:AlternateContent>
      </w:r>
      <w:r w:rsidR="00E50903">
        <w:rPr>
          <w:noProof/>
        </w:rPr>
        <mc:AlternateContent>
          <mc:Choice Requires="wps">
            <w:drawing>
              <wp:anchor distT="0" distB="0" distL="114300" distR="114300" simplePos="0" relativeHeight="251655168" behindDoc="0" locked="0" layoutInCell="1" allowOverlap="1" wp14:anchorId="31028DA1" wp14:editId="73710BAA">
                <wp:simplePos x="0" y="0"/>
                <wp:positionH relativeFrom="column">
                  <wp:posOffset>-914400</wp:posOffset>
                </wp:positionH>
                <wp:positionV relativeFrom="paragraph">
                  <wp:posOffset>-914400</wp:posOffset>
                </wp:positionV>
                <wp:extent cx="10059670" cy="727075"/>
                <wp:effectExtent l="0" t="0" r="17780" b="15875"/>
                <wp:wrapNone/>
                <wp:docPr id="6" name="Rectangle 6"/>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414875"/>
                        </a:solidFill>
                        <a:ln>
                          <a:solidFill>
                            <a:srgbClr val="4148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376E6" id="Rectangle 6" o:spid="_x0000_s1026" style="position:absolute;margin-left:-1in;margin-top:-1in;width:792.1pt;height:57.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" fillcolor="#414875" strokecolor="#414875" strokeweight="2pt"/>
            </w:pict>
          </mc:Fallback>
        </mc:AlternateContent>
      </w:r>
      <w:r w:rsidR="00C93449">
        <w:rPr>
          <w:noProof/>
        </w:rPr>
        <mc:AlternateContent>
          <mc:Choice Requires="wps">
            <w:drawing>
              <wp:anchor distT="0" distB="0" distL="114300" distR="114300" simplePos="0" relativeHeight="251670528" behindDoc="0" locked="0" layoutInCell="1" allowOverlap="1" wp14:anchorId="397C712E" wp14:editId="5978AC10">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1B6DD" id="Rectangle 8" o:spid="_x0000_s1026" style="position:absolute;margin-left:-1in;margin-top:-16.7pt;width:792.1pt;height: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r w:rsidR="00C93449" w:rsidRPr="00C93449">
        <w:t xml:space="preserve"> </w:t>
      </w:r>
    </w:p>
    <w:p w14:paraId="0E0EB7A2" w14:textId="484092B7" w:rsidR="00702D1C" w:rsidRDefault="00702D1C"/>
    <w:p w14:paraId="3C47688A" w14:textId="77777777" w:rsidR="00702D1C" w:rsidRPr="00702D1C" w:rsidRDefault="00702D1C" w:rsidP="00702D1C"/>
    <w:p w14:paraId="10BF1D9C" w14:textId="77777777" w:rsidR="00702D1C" w:rsidRPr="00702D1C" w:rsidRDefault="00702D1C" w:rsidP="00702D1C"/>
    <w:p w14:paraId="37204400" w14:textId="77777777" w:rsidR="00702D1C" w:rsidRPr="00702D1C" w:rsidRDefault="00702D1C" w:rsidP="00702D1C"/>
    <w:p w14:paraId="29F10CCF" w14:textId="77777777" w:rsidR="00702D1C" w:rsidRPr="00702D1C" w:rsidRDefault="00702D1C" w:rsidP="00702D1C"/>
    <w:p w14:paraId="54A706C5" w14:textId="77777777" w:rsidR="00702D1C" w:rsidRPr="00702D1C" w:rsidRDefault="00702D1C" w:rsidP="00702D1C"/>
    <w:p w14:paraId="063D88A9" w14:textId="77777777" w:rsidR="00702D1C" w:rsidRPr="00702D1C" w:rsidRDefault="00702D1C" w:rsidP="00702D1C"/>
    <w:p w14:paraId="69E1E3F0" w14:textId="77777777" w:rsidR="00702D1C" w:rsidRPr="00702D1C" w:rsidRDefault="00702D1C" w:rsidP="00702D1C"/>
    <w:p w14:paraId="03066C14" w14:textId="77777777" w:rsidR="00702D1C" w:rsidRPr="00702D1C" w:rsidRDefault="00702D1C" w:rsidP="00702D1C"/>
    <w:p w14:paraId="75AB2539" w14:textId="77777777" w:rsidR="00702D1C" w:rsidRPr="00702D1C" w:rsidRDefault="00702D1C" w:rsidP="00702D1C"/>
    <w:p w14:paraId="796FD695" w14:textId="77777777" w:rsidR="00702D1C" w:rsidRPr="00702D1C" w:rsidRDefault="00702D1C" w:rsidP="00702D1C"/>
    <w:p w14:paraId="497BF551" w14:textId="7128CA9B" w:rsidR="00702D1C" w:rsidRPr="00702D1C" w:rsidRDefault="003D5BA2" w:rsidP="00702D1C">
      <w:r>
        <w:rPr>
          <w:noProof/>
        </w:rPr>
        <mc:AlternateContent>
          <mc:Choice Requires="wps">
            <w:drawing>
              <wp:anchor distT="0" distB="0" distL="114300" distR="114300" simplePos="0" relativeHeight="251671552" behindDoc="0" locked="0" layoutInCell="1" allowOverlap="1" wp14:anchorId="3419A992" wp14:editId="18D2466B">
                <wp:simplePos x="0" y="0"/>
                <wp:positionH relativeFrom="column">
                  <wp:posOffset>4592955</wp:posOffset>
                </wp:positionH>
                <wp:positionV relativeFrom="paragraph">
                  <wp:posOffset>184150</wp:posOffset>
                </wp:positionV>
                <wp:extent cx="2923540" cy="21247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2923540" cy="2124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A08B3A" w14:textId="314B7972" w:rsidR="00394DE6" w:rsidRDefault="00394DE6">
                            <w:r w:rsidRPr="00C675E7">
                              <w:rPr>
                                <w:rFonts w:ascii="Times New Roman" w:eastAsia="Times New Roman" w:hAnsi="Times New Roman" w:cs="Times New Roman"/>
                                <w:i/>
                                <w:noProof/>
                                <w:sz w:val="20"/>
                                <w:szCs w:val="20"/>
                              </w:rPr>
                              <w:drawing>
                                <wp:inline distT="0" distB="0" distL="0" distR="0" wp14:anchorId="377ED545" wp14:editId="1550E2B7">
                                  <wp:extent cx="2658110" cy="1966678"/>
                                  <wp:effectExtent l="25400" t="25400" r="34290" b="146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40" cy="1966700"/>
                                          </a:xfrm>
                                          <a:prstGeom prst="rect">
                                            <a:avLst/>
                                          </a:prstGeom>
                                          <a:noFill/>
                                          <a:ln w="158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9A992" id="Text Box 5" o:spid="_x0000_s1029" type="#_x0000_t202" style="position:absolute;margin-left:361.65pt;margin-top:14.5pt;width:230.2pt;height:167.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" filled="f" stroked="f">
                <v:textbox>
                  <w:txbxContent>
                    <w:p w14:paraId="18A08B3A" w14:textId="314B7972" w:rsidR="00394DE6" w:rsidRDefault="00394DE6">
                      <w:r w:rsidRPr="00C675E7">
                        <w:rPr>
                          <w:rFonts w:ascii="Times New Roman" w:eastAsia="Times New Roman" w:hAnsi="Times New Roman" w:cs="Times New Roman"/>
                          <w:i/>
                          <w:noProof/>
                          <w:sz w:val="20"/>
                          <w:szCs w:val="20"/>
                        </w:rPr>
                        <w:drawing>
                          <wp:inline distT="0" distB="0" distL="0" distR="0" wp14:anchorId="377ED545" wp14:editId="1550E2B7">
                            <wp:extent cx="2658110" cy="1966678"/>
                            <wp:effectExtent l="25400" t="25400" r="34290" b="146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40" cy="1966700"/>
                                    </a:xfrm>
                                    <a:prstGeom prst="rect">
                                      <a:avLst/>
                                    </a:prstGeom>
                                    <a:noFill/>
                                    <a:ln w="15875">
                                      <a:solidFill>
                                        <a:schemeClr val="tx1"/>
                                      </a:solidFill>
                                    </a:ln>
                                  </pic:spPr>
                                </pic:pic>
                              </a:graphicData>
                            </a:graphic>
                          </wp:inline>
                        </w:drawing>
                      </w:r>
                    </w:p>
                  </w:txbxContent>
                </v:textbox>
                <w10:wrap type="square"/>
              </v:shape>
            </w:pict>
          </mc:Fallback>
        </mc:AlternateContent>
      </w:r>
    </w:p>
    <w:p w14:paraId="2BAAD455" w14:textId="540223EB" w:rsidR="00702D1C" w:rsidRPr="00702D1C" w:rsidRDefault="00702D1C" w:rsidP="00702D1C"/>
    <w:p w14:paraId="4F8DE25B" w14:textId="77777777" w:rsidR="00702D1C" w:rsidRPr="00702D1C" w:rsidRDefault="00702D1C" w:rsidP="00702D1C"/>
    <w:p w14:paraId="70495A82" w14:textId="1131A669" w:rsidR="00702D1C" w:rsidRDefault="00702D1C" w:rsidP="00702D1C"/>
    <w:p w14:paraId="38C9CC75" w14:textId="30B574D4" w:rsidR="004847EF" w:rsidRPr="00702D1C" w:rsidRDefault="00702D1C" w:rsidP="00702D1C">
      <w:pPr>
        <w:tabs>
          <w:tab w:val="left" w:pos="9795"/>
        </w:tabs>
      </w:pPr>
      <w:r>
        <w:tab/>
      </w:r>
    </w:p>
    <w:sectPr w:rsidR="004847EF" w:rsidRPr="00702D1C" w:rsidSect="00394DE6">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80C2D" w14:textId="77777777" w:rsidR="009602B6" w:rsidRDefault="009602B6" w:rsidP="00521B64">
      <w:pPr>
        <w:spacing w:after="0" w:line="240" w:lineRule="auto"/>
      </w:pPr>
      <w:r>
        <w:separator/>
      </w:r>
    </w:p>
  </w:endnote>
  <w:endnote w:type="continuationSeparator" w:id="0">
    <w:p w14:paraId="21A3A0D9" w14:textId="77777777" w:rsidR="009602B6" w:rsidRDefault="009602B6"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377F" w14:textId="12C90793" w:rsidR="00394DE6" w:rsidRPr="002B036A" w:rsidRDefault="00394DE6">
    <w:pPr>
      <w:pStyle w:val="Footer"/>
      <w:rPr>
        <w:rFonts w:ascii="Arial" w:hAnsi="Arial" w:cs="Arial"/>
        <w:sz w:val="20"/>
        <w:szCs w:val="20"/>
      </w:rPr>
    </w:pPr>
    <w:r>
      <w:rPr>
        <w:rFonts w:ascii="Arial" w:hAnsi="Arial"/>
        <w:noProof/>
        <w:sz w:val="20"/>
        <w:szCs w:val="20"/>
      </w:rPr>
      <w:drawing>
        <wp:anchor distT="0" distB="0" distL="114300" distR="114300" simplePos="0" relativeHeight="251660288" behindDoc="0" locked="0" layoutInCell="1" allowOverlap="1" wp14:anchorId="791D0FA5" wp14:editId="59F12298">
          <wp:simplePos x="0" y="0"/>
          <wp:positionH relativeFrom="column">
            <wp:posOffset>-531495</wp:posOffset>
          </wp:positionH>
          <wp:positionV relativeFrom="paragraph">
            <wp:posOffset>-173431</wp:posOffset>
          </wp:positionV>
          <wp:extent cx="1855470" cy="504190"/>
          <wp:effectExtent l="0" t="0" r="0" b="0"/>
          <wp:wrapThrough wrapText="bothSides">
            <wp:wrapPolygon edited="0">
              <wp:start x="0" y="0"/>
              <wp:lineTo x="0" y="20403"/>
              <wp:lineTo x="21290" y="20403"/>
              <wp:lineTo x="212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PELINE PERFORMANCE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855470" cy="5041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B036A">
      <w:rPr>
        <w:rFonts w:ascii="Arial" w:hAnsi="Arial" w:cs="Arial"/>
        <w:sz w:val="20"/>
        <w:szCs w:val="20"/>
      </w:rPr>
      <w:t>MANAGING FATIGUE EDUCATIONAL PROGRAM  | Charles Alday © 2018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7B7A9" w14:textId="77777777" w:rsidR="009602B6" w:rsidRDefault="009602B6" w:rsidP="00521B64">
      <w:pPr>
        <w:spacing w:after="0" w:line="240" w:lineRule="auto"/>
      </w:pPr>
      <w:r>
        <w:separator/>
      </w:r>
    </w:p>
  </w:footnote>
  <w:footnote w:type="continuationSeparator" w:id="0">
    <w:p w14:paraId="7C2DE623" w14:textId="77777777" w:rsidR="009602B6" w:rsidRDefault="009602B6"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F219F"/>
    <w:multiLevelType w:val="hybridMultilevel"/>
    <w:tmpl w:val="1CDA5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375BD"/>
    <w:multiLevelType w:val="hybridMultilevel"/>
    <w:tmpl w:val="B22E3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8B61FE"/>
    <w:multiLevelType w:val="hybridMultilevel"/>
    <w:tmpl w:val="253C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3"/>
  </w:num>
  <w:num w:numId="4">
    <w:abstractNumId w:val="21"/>
  </w:num>
  <w:num w:numId="5">
    <w:abstractNumId w:val="18"/>
  </w:num>
  <w:num w:numId="6">
    <w:abstractNumId w:val="1"/>
  </w:num>
  <w:num w:numId="7">
    <w:abstractNumId w:val="20"/>
  </w:num>
  <w:num w:numId="8">
    <w:abstractNumId w:val="6"/>
  </w:num>
  <w:num w:numId="9">
    <w:abstractNumId w:val="23"/>
  </w:num>
  <w:num w:numId="10">
    <w:abstractNumId w:val="3"/>
  </w:num>
  <w:num w:numId="11">
    <w:abstractNumId w:val="16"/>
  </w:num>
  <w:num w:numId="12">
    <w:abstractNumId w:val="5"/>
  </w:num>
  <w:num w:numId="13">
    <w:abstractNumId w:val="4"/>
  </w:num>
  <w:num w:numId="14">
    <w:abstractNumId w:val="26"/>
  </w:num>
  <w:num w:numId="15">
    <w:abstractNumId w:val="2"/>
  </w:num>
  <w:num w:numId="16">
    <w:abstractNumId w:val="11"/>
  </w:num>
  <w:num w:numId="17">
    <w:abstractNumId w:val="12"/>
  </w:num>
  <w:num w:numId="18">
    <w:abstractNumId w:val="7"/>
  </w:num>
  <w:num w:numId="19">
    <w:abstractNumId w:val="17"/>
  </w:num>
  <w:num w:numId="20">
    <w:abstractNumId w:val="24"/>
  </w:num>
  <w:num w:numId="21">
    <w:abstractNumId w:val="8"/>
  </w:num>
  <w:num w:numId="22">
    <w:abstractNumId w:val="10"/>
  </w:num>
  <w:num w:numId="23">
    <w:abstractNumId w:val="9"/>
  </w:num>
  <w:num w:numId="24">
    <w:abstractNumId w:val="25"/>
  </w:num>
  <w:num w:numId="25">
    <w:abstractNumId w:val="0"/>
  </w:num>
  <w:num w:numId="26">
    <w:abstractNumId w:val="14"/>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04D5C"/>
    <w:rsid w:val="00006688"/>
    <w:rsid w:val="0000734F"/>
    <w:rsid w:val="00013490"/>
    <w:rsid w:val="00014A35"/>
    <w:rsid w:val="00014DD0"/>
    <w:rsid w:val="0001596D"/>
    <w:rsid w:val="0002055E"/>
    <w:rsid w:val="0002215B"/>
    <w:rsid w:val="00023A37"/>
    <w:rsid w:val="00023D82"/>
    <w:rsid w:val="000262BC"/>
    <w:rsid w:val="000304C4"/>
    <w:rsid w:val="000331A7"/>
    <w:rsid w:val="00033616"/>
    <w:rsid w:val="00033AFB"/>
    <w:rsid w:val="00035409"/>
    <w:rsid w:val="0003561D"/>
    <w:rsid w:val="00036A55"/>
    <w:rsid w:val="000430DC"/>
    <w:rsid w:val="0004364F"/>
    <w:rsid w:val="00046DF7"/>
    <w:rsid w:val="00046E09"/>
    <w:rsid w:val="000553F3"/>
    <w:rsid w:val="000561DD"/>
    <w:rsid w:val="00061158"/>
    <w:rsid w:val="00061C1A"/>
    <w:rsid w:val="0006400A"/>
    <w:rsid w:val="00071009"/>
    <w:rsid w:val="00071402"/>
    <w:rsid w:val="00071501"/>
    <w:rsid w:val="000740EF"/>
    <w:rsid w:val="00074C1C"/>
    <w:rsid w:val="00076048"/>
    <w:rsid w:val="00076CA7"/>
    <w:rsid w:val="00077B8C"/>
    <w:rsid w:val="0008056E"/>
    <w:rsid w:val="00080C27"/>
    <w:rsid w:val="00080EF8"/>
    <w:rsid w:val="00082EF7"/>
    <w:rsid w:val="00086049"/>
    <w:rsid w:val="00087969"/>
    <w:rsid w:val="00091B66"/>
    <w:rsid w:val="00092794"/>
    <w:rsid w:val="0009409A"/>
    <w:rsid w:val="00097E4E"/>
    <w:rsid w:val="000A39FE"/>
    <w:rsid w:val="000A71B1"/>
    <w:rsid w:val="000A7787"/>
    <w:rsid w:val="000A78AE"/>
    <w:rsid w:val="000B029F"/>
    <w:rsid w:val="000B05B4"/>
    <w:rsid w:val="000B1F58"/>
    <w:rsid w:val="000B2456"/>
    <w:rsid w:val="000B322E"/>
    <w:rsid w:val="000B35CC"/>
    <w:rsid w:val="000B5B52"/>
    <w:rsid w:val="000B67B4"/>
    <w:rsid w:val="000B7A56"/>
    <w:rsid w:val="000C379C"/>
    <w:rsid w:val="000C629C"/>
    <w:rsid w:val="000C7572"/>
    <w:rsid w:val="000D15A2"/>
    <w:rsid w:val="000D1EA7"/>
    <w:rsid w:val="000D264F"/>
    <w:rsid w:val="000D78FF"/>
    <w:rsid w:val="000E06CE"/>
    <w:rsid w:val="000E0FB8"/>
    <w:rsid w:val="000E3084"/>
    <w:rsid w:val="000E3F93"/>
    <w:rsid w:val="000E4B2A"/>
    <w:rsid w:val="000E68B8"/>
    <w:rsid w:val="000E7099"/>
    <w:rsid w:val="000F0AE6"/>
    <w:rsid w:val="000F0F88"/>
    <w:rsid w:val="001024CB"/>
    <w:rsid w:val="00111420"/>
    <w:rsid w:val="001133DE"/>
    <w:rsid w:val="00113B79"/>
    <w:rsid w:val="00122B24"/>
    <w:rsid w:val="001230DF"/>
    <w:rsid w:val="00123115"/>
    <w:rsid w:val="00123F07"/>
    <w:rsid w:val="0012492E"/>
    <w:rsid w:val="00127ECC"/>
    <w:rsid w:val="00130427"/>
    <w:rsid w:val="001311FE"/>
    <w:rsid w:val="001360C8"/>
    <w:rsid w:val="001373D1"/>
    <w:rsid w:val="001374BD"/>
    <w:rsid w:val="00140A4F"/>
    <w:rsid w:val="00144ACC"/>
    <w:rsid w:val="00147401"/>
    <w:rsid w:val="001501D8"/>
    <w:rsid w:val="00150C9E"/>
    <w:rsid w:val="00151DB3"/>
    <w:rsid w:val="00154DDF"/>
    <w:rsid w:val="00156E42"/>
    <w:rsid w:val="00157B02"/>
    <w:rsid w:val="0016141A"/>
    <w:rsid w:val="001655B1"/>
    <w:rsid w:val="001709D0"/>
    <w:rsid w:val="0017269E"/>
    <w:rsid w:val="001737AE"/>
    <w:rsid w:val="00180DD1"/>
    <w:rsid w:val="00181CCA"/>
    <w:rsid w:val="0018516D"/>
    <w:rsid w:val="00185F62"/>
    <w:rsid w:val="001906C2"/>
    <w:rsid w:val="00195591"/>
    <w:rsid w:val="001960AB"/>
    <w:rsid w:val="001A06E5"/>
    <w:rsid w:val="001A2F17"/>
    <w:rsid w:val="001A33C0"/>
    <w:rsid w:val="001A6847"/>
    <w:rsid w:val="001A774F"/>
    <w:rsid w:val="001B10C6"/>
    <w:rsid w:val="001B31C2"/>
    <w:rsid w:val="001B3EA2"/>
    <w:rsid w:val="001B4418"/>
    <w:rsid w:val="001B7BCF"/>
    <w:rsid w:val="001B7F17"/>
    <w:rsid w:val="001C0D51"/>
    <w:rsid w:val="001C5D5B"/>
    <w:rsid w:val="001C5E7C"/>
    <w:rsid w:val="001C67C8"/>
    <w:rsid w:val="001C7278"/>
    <w:rsid w:val="001C7F8B"/>
    <w:rsid w:val="001D30FE"/>
    <w:rsid w:val="001E03A2"/>
    <w:rsid w:val="001E0830"/>
    <w:rsid w:val="001E16CB"/>
    <w:rsid w:val="001E2774"/>
    <w:rsid w:val="001E3DD6"/>
    <w:rsid w:val="001E5D1E"/>
    <w:rsid w:val="001E7169"/>
    <w:rsid w:val="001F16DB"/>
    <w:rsid w:val="001F1CE1"/>
    <w:rsid w:val="001F1F27"/>
    <w:rsid w:val="001F2E93"/>
    <w:rsid w:val="001F48DF"/>
    <w:rsid w:val="00200E8C"/>
    <w:rsid w:val="0020539C"/>
    <w:rsid w:val="0020552A"/>
    <w:rsid w:val="00211947"/>
    <w:rsid w:val="002155FB"/>
    <w:rsid w:val="00215BFA"/>
    <w:rsid w:val="00217393"/>
    <w:rsid w:val="0023301F"/>
    <w:rsid w:val="00234CD5"/>
    <w:rsid w:val="00234CE3"/>
    <w:rsid w:val="00236B9A"/>
    <w:rsid w:val="00243CC7"/>
    <w:rsid w:val="0024479D"/>
    <w:rsid w:val="0024724D"/>
    <w:rsid w:val="0025068A"/>
    <w:rsid w:val="00252902"/>
    <w:rsid w:val="0025766F"/>
    <w:rsid w:val="0026097C"/>
    <w:rsid w:val="002638D0"/>
    <w:rsid w:val="00263F50"/>
    <w:rsid w:val="002708D2"/>
    <w:rsid w:val="00273051"/>
    <w:rsid w:val="002734EB"/>
    <w:rsid w:val="00273CB2"/>
    <w:rsid w:val="00274025"/>
    <w:rsid w:val="00277B70"/>
    <w:rsid w:val="002803D9"/>
    <w:rsid w:val="0028470E"/>
    <w:rsid w:val="00285920"/>
    <w:rsid w:val="00286794"/>
    <w:rsid w:val="00287DCB"/>
    <w:rsid w:val="0029061B"/>
    <w:rsid w:val="00292BE2"/>
    <w:rsid w:val="00293034"/>
    <w:rsid w:val="00295514"/>
    <w:rsid w:val="002A4B45"/>
    <w:rsid w:val="002A55E1"/>
    <w:rsid w:val="002A6A2C"/>
    <w:rsid w:val="002B036A"/>
    <w:rsid w:val="002B1863"/>
    <w:rsid w:val="002B5A2A"/>
    <w:rsid w:val="002B604E"/>
    <w:rsid w:val="002B6B74"/>
    <w:rsid w:val="002B73B4"/>
    <w:rsid w:val="002C06C6"/>
    <w:rsid w:val="002C45B9"/>
    <w:rsid w:val="002C77E9"/>
    <w:rsid w:val="002D1445"/>
    <w:rsid w:val="002D23C6"/>
    <w:rsid w:val="002D2FCD"/>
    <w:rsid w:val="002D4EE9"/>
    <w:rsid w:val="002D6725"/>
    <w:rsid w:val="002D6B5C"/>
    <w:rsid w:val="002E0322"/>
    <w:rsid w:val="002E0A51"/>
    <w:rsid w:val="002E2248"/>
    <w:rsid w:val="002E2CEA"/>
    <w:rsid w:val="002E6BD5"/>
    <w:rsid w:val="002E71A9"/>
    <w:rsid w:val="002F0054"/>
    <w:rsid w:val="002F26DB"/>
    <w:rsid w:val="002F3B3E"/>
    <w:rsid w:val="002F690A"/>
    <w:rsid w:val="0030298F"/>
    <w:rsid w:val="00302FB7"/>
    <w:rsid w:val="00303EC0"/>
    <w:rsid w:val="0030406B"/>
    <w:rsid w:val="0030722A"/>
    <w:rsid w:val="00311746"/>
    <w:rsid w:val="00311FFE"/>
    <w:rsid w:val="00313314"/>
    <w:rsid w:val="003163FB"/>
    <w:rsid w:val="00316FC8"/>
    <w:rsid w:val="00317AB5"/>
    <w:rsid w:val="00324A00"/>
    <w:rsid w:val="003275D5"/>
    <w:rsid w:val="0033117B"/>
    <w:rsid w:val="00331535"/>
    <w:rsid w:val="00331E88"/>
    <w:rsid w:val="00332F21"/>
    <w:rsid w:val="00336DEF"/>
    <w:rsid w:val="0033717B"/>
    <w:rsid w:val="00337B74"/>
    <w:rsid w:val="003405AB"/>
    <w:rsid w:val="003464E8"/>
    <w:rsid w:val="00351856"/>
    <w:rsid w:val="00351F90"/>
    <w:rsid w:val="00352547"/>
    <w:rsid w:val="00352A7E"/>
    <w:rsid w:val="00354A7B"/>
    <w:rsid w:val="00354FCE"/>
    <w:rsid w:val="003568B8"/>
    <w:rsid w:val="00362447"/>
    <w:rsid w:val="00367440"/>
    <w:rsid w:val="0037029B"/>
    <w:rsid w:val="00380F3E"/>
    <w:rsid w:val="00386A0E"/>
    <w:rsid w:val="003917F1"/>
    <w:rsid w:val="003936EA"/>
    <w:rsid w:val="00393D63"/>
    <w:rsid w:val="00394DE6"/>
    <w:rsid w:val="00395AD3"/>
    <w:rsid w:val="003A1FD3"/>
    <w:rsid w:val="003A1FF0"/>
    <w:rsid w:val="003A2CFF"/>
    <w:rsid w:val="003B1D04"/>
    <w:rsid w:val="003B3556"/>
    <w:rsid w:val="003B3865"/>
    <w:rsid w:val="003B3FAA"/>
    <w:rsid w:val="003C0025"/>
    <w:rsid w:val="003C0B78"/>
    <w:rsid w:val="003C4076"/>
    <w:rsid w:val="003C541A"/>
    <w:rsid w:val="003C5780"/>
    <w:rsid w:val="003D0692"/>
    <w:rsid w:val="003D13D3"/>
    <w:rsid w:val="003D3B59"/>
    <w:rsid w:val="003D5BA2"/>
    <w:rsid w:val="003D70ED"/>
    <w:rsid w:val="003E1E81"/>
    <w:rsid w:val="003E23DF"/>
    <w:rsid w:val="003E3EAE"/>
    <w:rsid w:val="003E5CB9"/>
    <w:rsid w:val="003F7176"/>
    <w:rsid w:val="00400477"/>
    <w:rsid w:val="00401EEA"/>
    <w:rsid w:val="004025D5"/>
    <w:rsid w:val="0040306C"/>
    <w:rsid w:val="00403EBC"/>
    <w:rsid w:val="00406A97"/>
    <w:rsid w:val="004101B1"/>
    <w:rsid w:val="00410C0E"/>
    <w:rsid w:val="00412EAC"/>
    <w:rsid w:val="00414555"/>
    <w:rsid w:val="004158A3"/>
    <w:rsid w:val="00416C12"/>
    <w:rsid w:val="004225F3"/>
    <w:rsid w:val="00423B8C"/>
    <w:rsid w:val="00423BBF"/>
    <w:rsid w:val="00431B5C"/>
    <w:rsid w:val="00432D71"/>
    <w:rsid w:val="00436427"/>
    <w:rsid w:val="00441011"/>
    <w:rsid w:val="00441446"/>
    <w:rsid w:val="004432E9"/>
    <w:rsid w:val="004440A5"/>
    <w:rsid w:val="00453D6F"/>
    <w:rsid w:val="004542E5"/>
    <w:rsid w:val="00455060"/>
    <w:rsid w:val="0045570B"/>
    <w:rsid w:val="00460473"/>
    <w:rsid w:val="00463F3D"/>
    <w:rsid w:val="004716DB"/>
    <w:rsid w:val="0047336D"/>
    <w:rsid w:val="0047611A"/>
    <w:rsid w:val="00481D0D"/>
    <w:rsid w:val="00482369"/>
    <w:rsid w:val="004847EF"/>
    <w:rsid w:val="00484C0B"/>
    <w:rsid w:val="004863B1"/>
    <w:rsid w:val="00491050"/>
    <w:rsid w:val="00491185"/>
    <w:rsid w:val="00491FDE"/>
    <w:rsid w:val="00494394"/>
    <w:rsid w:val="00494C88"/>
    <w:rsid w:val="004975F6"/>
    <w:rsid w:val="004A0416"/>
    <w:rsid w:val="004A4F37"/>
    <w:rsid w:val="004A6A0F"/>
    <w:rsid w:val="004B26D6"/>
    <w:rsid w:val="004B3418"/>
    <w:rsid w:val="004B38D5"/>
    <w:rsid w:val="004B555C"/>
    <w:rsid w:val="004B5DA0"/>
    <w:rsid w:val="004B6005"/>
    <w:rsid w:val="004C0359"/>
    <w:rsid w:val="004C0978"/>
    <w:rsid w:val="004C6DCB"/>
    <w:rsid w:val="004C7F74"/>
    <w:rsid w:val="004D0A99"/>
    <w:rsid w:val="004D0FA6"/>
    <w:rsid w:val="004D1748"/>
    <w:rsid w:val="004D3F5A"/>
    <w:rsid w:val="004D4852"/>
    <w:rsid w:val="004E097B"/>
    <w:rsid w:val="004E09E3"/>
    <w:rsid w:val="004E34EF"/>
    <w:rsid w:val="004E7534"/>
    <w:rsid w:val="004E79A7"/>
    <w:rsid w:val="004F129C"/>
    <w:rsid w:val="004F19FF"/>
    <w:rsid w:val="004F4031"/>
    <w:rsid w:val="004F6255"/>
    <w:rsid w:val="00500AB1"/>
    <w:rsid w:val="00501827"/>
    <w:rsid w:val="005019B2"/>
    <w:rsid w:val="005019D4"/>
    <w:rsid w:val="005019D6"/>
    <w:rsid w:val="00505E10"/>
    <w:rsid w:val="00506592"/>
    <w:rsid w:val="00506F6C"/>
    <w:rsid w:val="00510785"/>
    <w:rsid w:val="00511E5E"/>
    <w:rsid w:val="005132E7"/>
    <w:rsid w:val="00515058"/>
    <w:rsid w:val="00516BCB"/>
    <w:rsid w:val="00517EC7"/>
    <w:rsid w:val="005201E3"/>
    <w:rsid w:val="00520A39"/>
    <w:rsid w:val="0052114E"/>
    <w:rsid w:val="00521B64"/>
    <w:rsid w:val="005224EE"/>
    <w:rsid w:val="00522856"/>
    <w:rsid w:val="00525396"/>
    <w:rsid w:val="005265CB"/>
    <w:rsid w:val="005277CB"/>
    <w:rsid w:val="00530050"/>
    <w:rsid w:val="00530B0E"/>
    <w:rsid w:val="00530BB7"/>
    <w:rsid w:val="00537D33"/>
    <w:rsid w:val="00540A41"/>
    <w:rsid w:val="00541250"/>
    <w:rsid w:val="005442D4"/>
    <w:rsid w:val="00545590"/>
    <w:rsid w:val="005518C5"/>
    <w:rsid w:val="00560114"/>
    <w:rsid w:val="00560138"/>
    <w:rsid w:val="00560FC5"/>
    <w:rsid w:val="00561243"/>
    <w:rsid w:val="00561540"/>
    <w:rsid w:val="00563A1E"/>
    <w:rsid w:val="005648B7"/>
    <w:rsid w:val="00564D8E"/>
    <w:rsid w:val="005654FB"/>
    <w:rsid w:val="005700A5"/>
    <w:rsid w:val="00571A6A"/>
    <w:rsid w:val="0057374E"/>
    <w:rsid w:val="005745CC"/>
    <w:rsid w:val="00575B61"/>
    <w:rsid w:val="005778CF"/>
    <w:rsid w:val="005804A0"/>
    <w:rsid w:val="005805E6"/>
    <w:rsid w:val="005805F6"/>
    <w:rsid w:val="0058207A"/>
    <w:rsid w:val="00583244"/>
    <w:rsid w:val="005924B7"/>
    <w:rsid w:val="00595D02"/>
    <w:rsid w:val="005A3A8A"/>
    <w:rsid w:val="005A7982"/>
    <w:rsid w:val="005B075F"/>
    <w:rsid w:val="005B1C68"/>
    <w:rsid w:val="005B56F1"/>
    <w:rsid w:val="005C1DB4"/>
    <w:rsid w:val="005C5E01"/>
    <w:rsid w:val="005D02F8"/>
    <w:rsid w:val="005D11A2"/>
    <w:rsid w:val="005D2EBB"/>
    <w:rsid w:val="005D64F5"/>
    <w:rsid w:val="005D6FB3"/>
    <w:rsid w:val="005E0F45"/>
    <w:rsid w:val="005E27F2"/>
    <w:rsid w:val="005E2841"/>
    <w:rsid w:val="005E2E59"/>
    <w:rsid w:val="005F07DB"/>
    <w:rsid w:val="005F6150"/>
    <w:rsid w:val="005F6724"/>
    <w:rsid w:val="00600B9E"/>
    <w:rsid w:val="00604711"/>
    <w:rsid w:val="006052AE"/>
    <w:rsid w:val="00606473"/>
    <w:rsid w:val="006065BB"/>
    <w:rsid w:val="00606F8D"/>
    <w:rsid w:val="0060705A"/>
    <w:rsid w:val="00607506"/>
    <w:rsid w:val="00610B2D"/>
    <w:rsid w:val="0061148C"/>
    <w:rsid w:val="00612A39"/>
    <w:rsid w:val="00614698"/>
    <w:rsid w:val="00625AF9"/>
    <w:rsid w:val="00627B36"/>
    <w:rsid w:val="00630236"/>
    <w:rsid w:val="00630550"/>
    <w:rsid w:val="00632093"/>
    <w:rsid w:val="00632303"/>
    <w:rsid w:val="0063264C"/>
    <w:rsid w:val="00632B9D"/>
    <w:rsid w:val="00632E9A"/>
    <w:rsid w:val="0063411C"/>
    <w:rsid w:val="00646B0C"/>
    <w:rsid w:val="00651B91"/>
    <w:rsid w:val="006520EE"/>
    <w:rsid w:val="00656A10"/>
    <w:rsid w:val="00657B60"/>
    <w:rsid w:val="00666C57"/>
    <w:rsid w:val="00670FA6"/>
    <w:rsid w:val="00671D91"/>
    <w:rsid w:val="00673F52"/>
    <w:rsid w:val="006764B2"/>
    <w:rsid w:val="00683AB6"/>
    <w:rsid w:val="006853AC"/>
    <w:rsid w:val="00686053"/>
    <w:rsid w:val="006922C8"/>
    <w:rsid w:val="00692D5B"/>
    <w:rsid w:val="006945DF"/>
    <w:rsid w:val="00694874"/>
    <w:rsid w:val="006A1F7A"/>
    <w:rsid w:val="006A4210"/>
    <w:rsid w:val="006B0115"/>
    <w:rsid w:val="006B122E"/>
    <w:rsid w:val="006B2BA9"/>
    <w:rsid w:val="006B3EE9"/>
    <w:rsid w:val="006C0DFC"/>
    <w:rsid w:val="006C1950"/>
    <w:rsid w:val="006C2BCB"/>
    <w:rsid w:val="006C5569"/>
    <w:rsid w:val="006C74E7"/>
    <w:rsid w:val="006D29D8"/>
    <w:rsid w:val="006D34E1"/>
    <w:rsid w:val="006D5DED"/>
    <w:rsid w:val="006D7592"/>
    <w:rsid w:val="006E1884"/>
    <w:rsid w:val="006E1BEC"/>
    <w:rsid w:val="006E68B8"/>
    <w:rsid w:val="006E7F73"/>
    <w:rsid w:val="006E7FE1"/>
    <w:rsid w:val="006F003A"/>
    <w:rsid w:val="006F5D4F"/>
    <w:rsid w:val="006F62AA"/>
    <w:rsid w:val="006F6FC6"/>
    <w:rsid w:val="00701D97"/>
    <w:rsid w:val="00702D1C"/>
    <w:rsid w:val="007039A8"/>
    <w:rsid w:val="00705D34"/>
    <w:rsid w:val="00707D37"/>
    <w:rsid w:val="00713C73"/>
    <w:rsid w:val="00714664"/>
    <w:rsid w:val="00714BD7"/>
    <w:rsid w:val="007171B4"/>
    <w:rsid w:val="00725D2D"/>
    <w:rsid w:val="0072637D"/>
    <w:rsid w:val="00727AB2"/>
    <w:rsid w:val="0073309C"/>
    <w:rsid w:val="007342B1"/>
    <w:rsid w:val="007357D1"/>
    <w:rsid w:val="00735D37"/>
    <w:rsid w:val="00737D47"/>
    <w:rsid w:val="00740CD1"/>
    <w:rsid w:val="00741B39"/>
    <w:rsid w:val="007441FF"/>
    <w:rsid w:val="00751397"/>
    <w:rsid w:val="0075189D"/>
    <w:rsid w:val="0075364F"/>
    <w:rsid w:val="0076237C"/>
    <w:rsid w:val="00763678"/>
    <w:rsid w:val="00763681"/>
    <w:rsid w:val="00764457"/>
    <w:rsid w:val="00764BE9"/>
    <w:rsid w:val="007658C6"/>
    <w:rsid w:val="00767687"/>
    <w:rsid w:val="007753EC"/>
    <w:rsid w:val="007807D1"/>
    <w:rsid w:val="0078261F"/>
    <w:rsid w:val="00784927"/>
    <w:rsid w:val="00786BF9"/>
    <w:rsid w:val="00794CBE"/>
    <w:rsid w:val="00797C86"/>
    <w:rsid w:val="007A0B4D"/>
    <w:rsid w:val="007A1124"/>
    <w:rsid w:val="007A24DC"/>
    <w:rsid w:val="007B12F1"/>
    <w:rsid w:val="007B27F8"/>
    <w:rsid w:val="007B5192"/>
    <w:rsid w:val="007C0F7D"/>
    <w:rsid w:val="007C152A"/>
    <w:rsid w:val="007C1AE9"/>
    <w:rsid w:val="007C2041"/>
    <w:rsid w:val="007C2DF0"/>
    <w:rsid w:val="007C39CC"/>
    <w:rsid w:val="007C40FE"/>
    <w:rsid w:val="007C4C32"/>
    <w:rsid w:val="007C7F1E"/>
    <w:rsid w:val="007D0B25"/>
    <w:rsid w:val="007D219B"/>
    <w:rsid w:val="007D3FB0"/>
    <w:rsid w:val="007E0A7F"/>
    <w:rsid w:val="007E0B34"/>
    <w:rsid w:val="007E17F4"/>
    <w:rsid w:val="007E251D"/>
    <w:rsid w:val="007E6FD4"/>
    <w:rsid w:val="007F0954"/>
    <w:rsid w:val="007F1DAA"/>
    <w:rsid w:val="007F3D2E"/>
    <w:rsid w:val="007F4675"/>
    <w:rsid w:val="008046BC"/>
    <w:rsid w:val="00806A75"/>
    <w:rsid w:val="00810B65"/>
    <w:rsid w:val="00810D45"/>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C11"/>
    <w:rsid w:val="00833EFC"/>
    <w:rsid w:val="00836107"/>
    <w:rsid w:val="00836F60"/>
    <w:rsid w:val="00837DFE"/>
    <w:rsid w:val="00842FA5"/>
    <w:rsid w:val="00853291"/>
    <w:rsid w:val="008568CD"/>
    <w:rsid w:val="00856E1B"/>
    <w:rsid w:val="0086045D"/>
    <w:rsid w:val="008645CB"/>
    <w:rsid w:val="00865DE2"/>
    <w:rsid w:val="00865E72"/>
    <w:rsid w:val="00866601"/>
    <w:rsid w:val="0086660B"/>
    <w:rsid w:val="0087276B"/>
    <w:rsid w:val="008731EA"/>
    <w:rsid w:val="008749DF"/>
    <w:rsid w:val="00880300"/>
    <w:rsid w:val="00880F6B"/>
    <w:rsid w:val="0088131D"/>
    <w:rsid w:val="00882B22"/>
    <w:rsid w:val="00886761"/>
    <w:rsid w:val="008950AB"/>
    <w:rsid w:val="008A0E9F"/>
    <w:rsid w:val="008A2D9A"/>
    <w:rsid w:val="008A424C"/>
    <w:rsid w:val="008A47A2"/>
    <w:rsid w:val="008A5230"/>
    <w:rsid w:val="008A68C3"/>
    <w:rsid w:val="008A6E58"/>
    <w:rsid w:val="008B01F2"/>
    <w:rsid w:val="008B0795"/>
    <w:rsid w:val="008B1D60"/>
    <w:rsid w:val="008B2151"/>
    <w:rsid w:val="008B4756"/>
    <w:rsid w:val="008B48DC"/>
    <w:rsid w:val="008B5A76"/>
    <w:rsid w:val="008C1203"/>
    <w:rsid w:val="008C3C85"/>
    <w:rsid w:val="008C493D"/>
    <w:rsid w:val="008C583E"/>
    <w:rsid w:val="008C6CDC"/>
    <w:rsid w:val="008D5878"/>
    <w:rsid w:val="008D6A34"/>
    <w:rsid w:val="008D740C"/>
    <w:rsid w:val="008E1FAE"/>
    <w:rsid w:val="008E6160"/>
    <w:rsid w:val="008F0A27"/>
    <w:rsid w:val="008F30A7"/>
    <w:rsid w:val="008F33A1"/>
    <w:rsid w:val="008F4412"/>
    <w:rsid w:val="008F640A"/>
    <w:rsid w:val="008F6DC8"/>
    <w:rsid w:val="00900452"/>
    <w:rsid w:val="00901F2A"/>
    <w:rsid w:val="00902E38"/>
    <w:rsid w:val="009038DB"/>
    <w:rsid w:val="00905656"/>
    <w:rsid w:val="00913B27"/>
    <w:rsid w:val="00914CA8"/>
    <w:rsid w:val="00915CA3"/>
    <w:rsid w:val="00916C2E"/>
    <w:rsid w:val="0092010E"/>
    <w:rsid w:val="00921F2F"/>
    <w:rsid w:val="00922081"/>
    <w:rsid w:val="009221E9"/>
    <w:rsid w:val="009239DA"/>
    <w:rsid w:val="009247BC"/>
    <w:rsid w:val="009251EC"/>
    <w:rsid w:val="00925FFF"/>
    <w:rsid w:val="009307DB"/>
    <w:rsid w:val="0093278B"/>
    <w:rsid w:val="00933DF5"/>
    <w:rsid w:val="00942125"/>
    <w:rsid w:val="009421DD"/>
    <w:rsid w:val="00942B3B"/>
    <w:rsid w:val="00944336"/>
    <w:rsid w:val="0095015A"/>
    <w:rsid w:val="00954519"/>
    <w:rsid w:val="00955729"/>
    <w:rsid w:val="009602B6"/>
    <w:rsid w:val="00960E6A"/>
    <w:rsid w:val="00962262"/>
    <w:rsid w:val="00963702"/>
    <w:rsid w:val="00967AA5"/>
    <w:rsid w:val="009712D7"/>
    <w:rsid w:val="00981BE6"/>
    <w:rsid w:val="009822B0"/>
    <w:rsid w:val="009839B0"/>
    <w:rsid w:val="00984FF5"/>
    <w:rsid w:val="009864B3"/>
    <w:rsid w:val="0099174D"/>
    <w:rsid w:val="009952E3"/>
    <w:rsid w:val="009A2B35"/>
    <w:rsid w:val="009A3C18"/>
    <w:rsid w:val="009A5308"/>
    <w:rsid w:val="009B0BEC"/>
    <w:rsid w:val="009B336A"/>
    <w:rsid w:val="009B4716"/>
    <w:rsid w:val="009C03EB"/>
    <w:rsid w:val="009C208A"/>
    <w:rsid w:val="009C759B"/>
    <w:rsid w:val="009D2832"/>
    <w:rsid w:val="009D2CF7"/>
    <w:rsid w:val="009D4921"/>
    <w:rsid w:val="009D496D"/>
    <w:rsid w:val="009D4DBB"/>
    <w:rsid w:val="009D735F"/>
    <w:rsid w:val="009E1E02"/>
    <w:rsid w:val="009E3731"/>
    <w:rsid w:val="009E4898"/>
    <w:rsid w:val="009F25E6"/>
    <w:rsid w:val="009F5EF9"/>
    <w:rsid w:val="00A00E8D"/>
    <w:rsid w:val="00A03834"/>
    <w:rsid w:val="00A03A53"/>
    <w:rsid w:val="00A03EEE"/>
    <w:rsid w:val="00A03F8B"/>
    <w:rsid w:val="00A0407B"/>
    <w:rsid w:val="00A04B30"/>
    <w:rsid w:val="00A07373"/>
    <w:rsid w:val="00A103C1"/>
    <w:rsid w:val="00A15B3A"/>
    <w:rsid w:val="00A22299"/>
    <w:rsid w:val="00A23252"/>
    <w:rsid w:val="00A247F8"/>
    <w:rsid w:val="00A25DA5"/>
    <w:rsid w:val="00A2650D"/>
    <w:rsid w:val="00A267BE"/>
    <w:rsid w:val="00A26BBC"/>
    <w:rsid w:val="00A30733"/>
    <w:rsid w:val="00A3073F"/>
    <w:rsid w:val="00A310B4"/>
    <w:rsid w:val="00A360DE"/>
    <w:rsid w:val="00A366ED"/>
    <w:rsid w:val="00A412D0"/>
    <w:rsid w:val="00A423E9"/>
    <w:rsid w:val="00A42DE9"/>
    <w:rsid w:val="00A45490"/>
    <w:rsid w:val="00A51EC5"/>
    <w:rsid w:val="00A551DD"/>
    <w:rsid w:val="00A55824"/>
    <w:rsid w:val="00A57071"/>
    <w:rsid w:val="00A60151"/>
    <w:rsid w:val="00A66063"/>
    <w:rsid w:val="00A70DFB"/>
    <w:rsid w:val="00A71F84"/>
    <w:rsid w:val="00A72AD4"/>
    <w:rsid w:val="00A73648"/>
    <w:rsid w:val="00A73D4D"/>
    <w:rsid w:val="00A76A74"/>
    <w:rsid w:val="00A77319"/>
    <w:rsid w:val="00A77E9C"/>
    <w:rsid w:val="00A80804"/>
    <w:rsid w:val="00A813C3"/>
    <w:rsid w:val="00A8172D"/>
    <w:rsid w:val="00A8176E"/>
    <w:rsid w:val="00A81DE4"/>
    <w:rsid w:val="00A91343"/>
    <w:rsid w:val="00A92F01"/>
    <w:rsid w:val="00A96E68"/>
    <w:rsid w:val="00A9716C"/>
    <w:rsid w:val="00AA27F8"/>
    <w:rsid w:val="00AA2D6D"/>
    <w:rsid w:val="00AA3208"/>
    <w:rsid w:val="00AB2D54"/>
    <w:rsid w:val="00AB4691"/>
    <w:rsid w:val="00AC14AF"/>
    <w:rsid w:val="00AC4850"/>
    <w:rsid w:val="00AC5EBC"/>
    <w:rsid w:val="00AD0E20"/>
    <w:rsid w:val="00AD0F1B"/>
    <w:rsid w:val="00AD2049"/>
    <w:rsid w:val="00AD33F4"/>
    <w:rsid w:val="00AD5828"/>
    <w:rsid w:val="00AE1511"/>
    <w:rsid w:val="00AE52A3"/>
    <w:rsid w:val="00AF3889"/>
    <w:rsid w:val="00AF638D"/>
    <w:rsid w:val="00AF740C"/>
    <w:rsid w:val="00AF74CB"/>
    <w:rsid w:val="00AF7DE1"/>
    <w:rsid w:val="00B01AFE"/>
    <w:rsid w:val="00B025BC"/>
    <w:rsid w:val="00B0296A"/>
    <w:rsid w:val="00B02D7F"/>
    <w:rsid w:val="00B0414B"/>
    <w:rsid w:val="00B047C7"/>
    <w:rsid w:val="00B10E92"/>
    <w:rsid w:val="00B11E5E"/>
    <w:rsid w:val="00B21A26"/>
    <w:rsid w:val="00B22207"/>
    <w:rsid w:val="00B2268A"/>
    <w:rsid w:val="00B25774"/>
    <w:rsid w:val="00B270FF"/>
    <w:rsid w:val="00B277F6"/>
    <w:rsid w:val="00B3013A"/>
    <w:rsid w:val="00B335DA"/>
    <w:rsid w:val="00B354AC"/>
    <w:rsid w:val="00B37AE3"/>
    <w:rsid w:val="00B37D21"/>
    <w:rsid w:val="00B4265C"/>
    <w:rsid w:val="00B451F7"/>
    <w:rsid w:val="00B4565E"/>
    <w:rsid w:val="00B46F3C"/>
    <w:rsid w:val="00B479D0"/>
    <w:rsid w:val="00B501D0"/>
    <w:rsid w:val="00B51520"/>
    <w:rsid w:val="00B52043"/>
    <w:rsid w:val="00B52B5A"/>
    <w:rsid w:val="00B55149"/>
    <w:rsid w:val="00B56DC5"/>
    <w:rsid w:val="00B57F9E"/>
    <w:rsid w:val="00B62841"/>
    <w:rsid w:val="00B63FB5"/>
    <w:rsid w:val="00B650C6"/>
    <w:rsid w:val="00B66D28"/>
    <w:rsid w:val="00B671A7"/>
    <w:rsid w:val="00B74521"/>
    <w:rsid w:val="00B76C4E"/>
    <w:rsid w:val="00B77B9E"/>
    <w:rsid w:val="00B77F36"/>
    <w:rsid w:val="00B819C6"/>
    <w:rsid w:val="00B82744"/>
    <w:rsid w:val="00B949AA"/>
    <w:rsid w:val="00B95BFC"/>
    <w:rsid w:val="00B96199"/>
    <w:rsid w:val="00B96D11"/>
    <w:rsid w:val="00B97A30"/>
    <w:rsid w:val="00BA1FA3"/>
    <w:rsid w:val="00BA5C76"/>
    <w:rsid w:val="00BA6D24"/>
    <w:rsid w:val="00BB67FF"/>
    <w:rsid w:val="00BC06A7"/>
    <w:rsid w:val="00BC06BB"/>
    <w:rsid w:val="00BC1610"/>
    <w:rsid w:val="00BC207C"/>
    <w:rsid w:val="00BC4B2D"/>
    <w:rsid w:val="00BD1C34"/>
    <w:rsid w:val="00BD3CDE"/>
    <w:rsid w:val="00BD4EB8"/>
    <w:rsid w:val="00BD7431"/>
    <w:rsid w:val="00BD7D75"/>
    <w:rsid w:val="00BE0BD1"/>
    <w:rsid w:val="00BE0E68"/>
    <w:rsid w:val="00BE29AC"/>
    <w:rsid w:val="00BE3E3C"/>
    <w:rsid w:val="00BE4F9E"/>
    <w:rsid w:val="00BE53B8"/>
    <w:rsid w:val="00BE560F"/>
    <w:rsid w:val="00BE6414"/>
    <w:rsid w:val="00BE7C42"/>
    <w:rsid w:val="00BF4341"/>
    <w:rsid w:val="00C008E0"/>
    <w:rsid w:val="00C0202E"/>
    <w:rsid w:val="00C066BF"/>
    <w:rsid w:val="00C077EA"/>
    <w:rsid w:val="00C078FE"/>
    <w:rsid w:val="00C165A1"/>
    <w:rsid w:val="00C16C02"/>
    <w:rsid w:val="00C247DD"/>
    <w:rsid w:val="00C3339A"/>
    <w:rsid w:val="00C33681"/>
    <w:rsid w:val="00C362FA"/>
    <w:rsid w:val="00C36973"/>
    <w:rsid w:val="00C42595"/>
    <w:rsid w:val="00C43E97"/>
    <w:rsid w:val="00C44625"/>
    <w:rsid w:val="00C45C77"/>
    <w:rsid w:val="00C45D11"/>
    <w:rsid w:val="00C472F0"/>
    <w:rsid w:val="00C47843"/>
    <w:rsid w:val="00C51947"/>
    <w:rsid w:val="00C55B35"/>
    <w:rsid w:val="00C5716C"/>
    <w:rsid w:val="00C61453"/>
    <w:rsid w:val="00C61C29"/>
    <w:rsid w:val="00C629EC"/>
    <w:rsid w:val="00C642BE"/>
    <w:rsid w:val="00C650FC"/>
    <w:rsid w:val="00C65C1E"/>
    <w:rsid w:val="00C66A9F"/>
    <w:rsid w:val="00C675E7"/>
    <w:rsid w:val="00C70BC6"/>
    <w:rsid w:val="00C73C62"/>
    <w:rsid w:val="00C75952"/>
    <w:rsid w:val="00C7615B"/>
    <w:rsid w:val="00C80312"/>
    <w:rsid w:val="00C80E84"/>
    <w:rsid w:val="00C80F35"/>
    <w:rsid w:val="00C829BF"/>
    <w:rsid w:val="00C8404F"/>
    <w:rsid w:val="00C84202"/>
    <w:rsid w:val="00C84394"/>
    <w:rsid w:val="00C853F6"/>
    <w:rsid w:val="00C86ECE"/>
    <w:rsid w:val="00C92401"/>
    <w:rsid w:val="00C93449"/>
    <w:rsid w:val="00CA2DB1"/>
    <w:rsid w:val="00CA604E"/>
    <w:rsid w:val="00CB21C6"/>
    <w:rsid w:val="00CB4B9A"/>
    <w:rsid w:val="00CB59B6"/>
    <w:rsid w:val="00CC19A2"/>
    <w:rsid w:val="00CC465B"/>
    <w:rsid w:val="00CC499F"/>
    <w:rsid w:val="00CD2142"/>
    <w:rsid w:val="00CD243B"/>
    <w:rsid w:val="00CD381B"/>
    <w:rsid w:val="00CD6102"/>
    <w:rsid w:val="00CD6A88"/>
    <w:rsid w:val="00CD7583"/>
    <w:rsid w:val="00CE10F0"/>
    <w:rsid w:val="00CE50F0"/>
    <w:rsid w:val="00CE6319"/>
    <w:rsid w:val="00CF17FB"/>
    <w:rsid w:val="00CF41BF"/>
    <w:rsid w:val="00CF495D"/>
    <w:rsid w:val="00CF561F"/>
    <w:rsid w:val="00CF6692"/>
    <w:rsid w:val="00CF695A"/>
    <w:rsid w:val="00CF7ED9"/>
    <w:rsid w:val="00D006D2"/>
    <w:rsid w:val="00D07656"/>
    <w:rsid w:val="00D11B85"/>
    <w:rsid w:val="00D12924"/>
    <w:rsid w:val="00D14A92"/>
    <w:rsid w:val="00D14DD7"/>
    <w:rsid w:val="00D221B0"/>
    <w:rsid w:val="00D22F9C"/>
    <w:rsid w:val="00D2370B"/>
    <w:rsid w:val="00D263D3"/>
    <w:rsid w:val="00D306CF"/>
    <w:rsid w:val="00D3319B"/>
    <w:rsid w:val="00D33A44"/>
    <w:rsid w:val="00D33B8F"/>
    <w:rsid w:val="00D33DE5"/>
    <w:rsid w:val="00D34465"/>
    <w:rsid w:val="00D34CB2"/>
    <w:rsid w:val="00D3576B"/>
    <w:rsid w:val="00D367C0"/>
    <w:rsid w:val="00D36919"/>
    <w:rsid w:val="00D41240"/>
    <w:rsid w:val="00D434BD"/>
    <w:rsid w:val="00D4680D"/>
    <w:rsid w:val="00D476C0"/>
    <w:rsid w:val="00D504EE"/>
    <w:rsid w:val="00D532F2"/>
    <w:rsid w:val="00D60253"/>
    <w:rsid w:val="00D614AD"/>
    <w:rsid w:val="00D623EC"/>
    <w:rsid w:val="00D663A6"/>
    <w:rsid w:val="00D66B6D"/>
    <w:rsid w:val="00D703BF"/>
    <w:rsid w:val="00D70932"/>
    <w:rsid w:val="00D70D00"/>
    <w:rsid w:val="00D72E4B"/>
    <w:rsid w:val="00D736A0"/>
    <w:rsid w:val="00D74A57"/>
    <w:rsid w:val="00D80E6F"/>
    <w:rsid w:val="00D8146B"/>
    <w:rsid w:val="00D82382"/>
    <w:rsid w:val="00D854E9"/>
    <w:rsid w:val="00D8774E"/>
    <w:rsid w:val="00D90A26"/>
    <w:rsid w:val="00D938A6"/>
    <w:rsid w:val="00D94AD0"/>
    <w:rsid w:val="00D95B47"/>
    <w:rsid w:val="00DA32B7"/>
    <w:rsid w:val="00DA5FE5"/>
    <w:rsid w:val="00DB22CF"/>
    <w:rsid w:val="00DC1693"/>
    <w:rsid w:val="00DC24E4"/>
    <w:rsid w:val="00DC2FE7"/>
    <w:rsid w:val="00DC3FDF"/>
    <w:rsid w:val="00DC62A6"/>
    <w:rsid w:val="00DC751D"/>
    <w:rsid w:val="00DD06BD"/>
    <w:rsid w:val="00DD07AD"/>
    <w:rsid w:val="00DD6069"/>
    <w:rsid w:val="00DE128D"/>
    <w:rsid w:val="00DE3D65"/>
    <w:rsid w:val="00DE3DE7"/>
    <w:rsid w:val="00DE6AD2"/>
    <w:rsid w:val="00DE78DF"/>
    <w:rsid w:val="00DF05BF"/>
    <w:rsid w:val="00DF2834"/>
    <w:rsid w:val="00DF2A11"/>
    <w:rsid w:val="00DF2C7F"/>
    <w:rsid w:val="00DF488C"/>
    <w:rsid w:val="00DF4DD4"/>
    <w:rsid w:val="00DF5E26"/>
    <w:rsid w:val="00DF62B4"/>
    <w:rsid w:val="00DF6519"/>
    <w:rsid w:val="00E05131"/>
    <w:rsid w:val="00E05FF8"/>
    <w:rsid w:val="00E115E0"/>
    <w:rsid w:val="00E14C78"/>
    <w:rsid w:val="00E204D6"/>
    <w:rsid w:val="00E20EC6"/>
    <w:rsid w:val="00E21C9C"/>
    <w:rsid w:val="00E2269E"/>
    <w:rsid w:val="00E23C84"/>
    <w:rsid w:val="00E25DFE"/>
    <w:rsid w:val="00E27AE2"/>
    <w:rsid w:val="00E30170"/>
    <w:rsid w:val="00E3157D"/>
    <w:rsid w:val="00E327E5"/>
    <w:rsid w:val="00E35F97"/>
    <w:rsid w:val="00E363B5"/>
    <w:rsid w:val="00E41A89"/>
    <w:rsid w:val="00E4481C"/>
    <w:rsid w:val="00E45EED"/>
    <w:rsid w:val="00E47F02"/>
    <w:rsid w:val="00E50903"/>
    <w:rsid w:val="00E54440"/>
    <w:rsid w:val="00E56CE4"/>
    <w:rsid w:val="00E57697"/>
    <w:rsid w:val="00E60C2F"/>
    <w:rsid w:val="00E61F9B"/>
    <w:rsid w:val="00E62D17"/>
    <w:rsid w:val="00E7403A"/>
    <w:rsid w:val="00E80563"/>
    <w:rsid w:val="00E80998"/>
    <w:rsid w:val="00E8460B"/>
    <w:rsid w:val="00E855C7"/>
    <w:rsid w:val="00E8652E"/>
    <w:rsid w:val="00E878C7"/>
    <w:rsid w:val="00E9127D"/>
    <w:rsid w:val="00E91F00"/>
    <w:rsid w:val="00E92979"/>
    <w:rsid w:val="00E92998"/>
    <w:rsid w:val="00E95514"/>
    <w:rsid w:val="00E95D25"/>
    <w:rsid w:val="00EA2DF9"/>
    <w:rsid w:val="00EA3823"/>
    <w:rsid w:val="00EA5802"/>
    <w:rsid w:val="00EA7016"/>
    <w:rsid w:val="00EB19C1"/>
    <w:rsid w:val="00EB5C36"/>
    <w:rsid w:val="00EB722D"/>
    <w:rsid w:val="00EB75D8"/>
    <w:rsid w:val="00EB79A5"/>
    <w:rsid w:val="00EC20D4"/>
    <w:rsid w:val="00EC42F9"/>
    <w:rsid w:val="00EC5552"/>
    <w:rsid w:val="00EC607E"/>
    <w:rsid w:val="00ED0314"/>
    <w:rsid w:val="00ED1392"/>
    <w:rsid w:val="00ED1D16"/>
    <w:rsid w:val="00ED2818"/>
    <w:rsid w:val="00ED3911"/>
    <w:rsid w:val="00ED40B8"/>
    <w:rsid w:val="00ED49B5"/>
    <w:rsid w:val="00ED4A98"/>
    <w:rsid w:val="00EE061E"/>
    <w:rsid w:val="00EE19B2"/>
    <w:rsid w:val="00EE293C"/>
    <w:rsid w:val="00EE5CD4"/>
    <w:rsid w:val="00EF0ACE"/>
    <w:rsid w:val="00EF0F42"/>
    <w:rsid w:val="00EF1A68"/>
    <w:rsid w:val="00EF2A40"/>
    <w:rsid w:val="00EF4B19"/>
    <w:rsid w:val="00F030FA"/>
    <w:rsid w:val="00F033CB"/>
    <w:rsid w:val="00F067CD"/>
    <w:rsid w:val="00F1023E"/>
    <w:rsid w:val="00F102C0"/>
    <w:rsid w:val="00F143C9"/>
    <w:rsid w:val="00F168C4"/>
    <w:rsid w:val="00F22C23"/>
    <w:rsid w:val="00F239E3"/>
    <w:rsid w:val="00F25518"/>
    <w:rsid w:val="00F2748A"/>
    <w:rsid w:val="00F30C3F"/>
    <w:rsid w:val="00F34996"/>
    <w:rsid w:val="00F3562C"/>
    <w:rsid w:val="00F36ECD"/>
    <w:rsid w:val="00F401B1"/>
    <w:rsid w:val="00F411C7"/>
    <w:rsid w:val="00F41CED"/>
    <w:rsid w:val="00F42D65"/>
    <w:rsid w:val="00F45D7A"/>
    <w:rsid w:val="00F51B88"/>
    <w:rsid w:val="00F5251D"/>
    <w:rsid w:val="00F52BA7"/>
    <w:rsid w:val="00F53A17"/>
    <w:rsid w:val="00F61569"/>
    <w:rsid w:val="00F63D15"/>
    <w:rsid w:val="00F63DD7"/>
    <w:rsid w:val="00F7027A"/>
    <w:rsid w:val="00F716F1"/>
    <w:rsid w:val="00F71A3A"/>
    <w:rsid w:val="00F73857"/>
    <w:rsid w:val="00F776BB"/>
    <w:rsid w:val="00F77752"/>
    <w:rsid w:val="00F80071"/>
    <w:rsid w:val="00F800A4"/>
    <w:rsid w:val="00F80F74"/>
    <w:rsid w:val="00F81439"/>
    <w:rsid w:val="00F844F8"/>
    <w:rsid w:val="00F84B2D"/>
    <w:rsid w:val="00F85EFB"/>
    <w:rsid w:val="00F87B5D"/>
    <w:rsid w:val="00F90601"/>
    <w:rsid w:val="00F91C03"/>
    <w:rsid w:val="00F9393B"/>
    <w:rsid w:val="00F95740"/>
    <w:rsid w:val="00F97CD9"/>
    <w:rsid w:val="00FA1FF5"/>
    <w:rsid w:val="00FA4529"/>
    <w:rsid w:val="00FB0863"/>
    <w:rsid w:val="00FB1793"/>
    <w:rsid w:val="00FB19F5"/>
    <w:rsid w:val="00FB3637"/>
    <w:rsid w:val="00FB70B4"/>
    <w:rsid w:val="00FC1901"/>
    <w:rsid w:val="00FC1AC8"/>
    <w:rsid w:val="00FC201C"/>
    <w:rsid w:val="00FC4848"/>
    <w:rsid w:val="00FC5EAE"/>
    <w:rsid w:val="00FC6A48"/>
    <w:rsid w:val="00FC6F71"/>
    <w:rsid w:val="00FC6F82"/>
    <w:rsid w:val="00FC7E88"/>
    <w:rsid w:val="00FD1AC3"/>
    <w:rsid w:val="00FD20B6"/>
    <w:rsid w:val="00FD2352"/>
    <w:rsid w:val="00FD37CC"/>
    <w:rsid w:val="00FE0359"/>
    <w:rsid w:val="00FE1596"/>
    <w:rsid w:val="00FE1BA5"/>
    <w:rsid w:val="00FE239A"/>
    <w:rsid w:val="00FE277E"/>
    <w:rsid w:val="00FE485B"/>
    <w:rsid w:val="00FE558F"/>
    <w:rsid w:val="00FE7A9A"/>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2980EF"/>
  <w15:docId w15:val="{FFC4D727-BEF5-4F6F-A80A-85FE8830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a-size-extra-large">
    <w:name w:val="a-size-extra-large"/>
    <w:basedOn w:val="DefaultParagraphFont"/>
    <w:rsid w:val="00B37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61471021">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19406647">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03571093">
      <w:bodyDiv w:val="1"/>
      <w:marLeft w:val="0"/>
      <w:marRight w:val="0"/>
      <w:marTop w:val="0"/>
      <w:marBottom w:val="0"/>
      <w:divBdr>
        <w:top w:val="none" w:sz="0" w:space="0" w:color="auto"/>
        <w:left w:val="none" w:sz="0" w:space="0" w:color="auto"/>
        <w:bottom w:val="none" w:sz="0" w:space="0" w:color="auto"/>
        <w:right w:val="none" w:sz="0" w:space="0" w:color="auto"/>
      </w:divBdr>
      <w:divsChild>
        <w:div w:id="3828776">
          <w:marLeft w:val="0"/>
          <w:marRight w:val="0"/>
          <w:marTop w:val="0"/>
          <w:marBottom w:val="0"/>
          <w:divBdr>
            <w:top w:val="none" w:sz="0" w:space="0" w:color="auto"/>
            <w:left w:val="none" w:sz="0" w:space="0" w:color="auto"/>
            <w:bottom w:val="none" w:sz="0" w:space="0" w:color="auto"/>
            <w:right w:val="none" w:sz="0" w:space="0" w:color="auto"/>
          </w:divBdr>
          <w:divsChild>
            <w:div w:id="1067414780">
              <w:marLeft w:val="0"/>
              <w:marRight w:val="0"/>
              <w:marTop w:val="0"/>
              <w:marBottom w:val="0"/>
              <w:divBdr>
                <w:top w:val="none" w:sz="0" w:space="0" w:color="auto"/>
                <w:left w:val="none" w:sz="0" w:space="0" w:color="auto"/>
                <w:bottom w:val="none" w:sz="0" w:space="0" w:color="auto"/>
                <w:right w:val="none" w:sz="0" w:space="0" w:color="auto"/>
              </w:divBdr>
            </w:div>
            <w:div w:id="968820036">
              <w:marLeft w:val="0"/>
              <w:marRight w:val="0"/>
              <w:marTop w:val="0"/>
              <w:marBottom w:val="0"/>
              <w:divBdr>
                <w:top w:val="none" w:sz="0" w:space="0" w:color="auto"/>
                <w:left w:val="none" w:sz="0" w:space="0" w:color="auto"/>
                <w:bottom w:val="none" w:sz="0" w:space="0" w:color="auto"/>
                <w:right w:val="none" w:sz="0" w:space="0" w:color="auto"/>
              </w:divBdr>
            </w:div>
            <w:div w:id="76439704">
              <w:marLeft w:val="0"/>
              <w:marRight w:val="0"/>
              <w:marTop w:val="0"/>
              <w:marBottom w:val="0"/>
              <w:divBdr>
                <w:top w:val="none" w:sz="0" w:space="0" w:color="auto"/>
                <w:left w:val="none" w:sz="0" w:space="0" w:color="auto"/>
                <w:bottom w:val="none" w:sz="0" w:space="0" w:color="auto"/>
                <w:right w:val="none" w:sz="0" w:space="0" w:color="auto"/>
              </w:divBdr>
            </w:div>
            <w:div w:id="2018847960">
              <w:marLeft w:val="0"/>
              <w:marRight w:val="0"/>
              <w:marTop w:val="0"/>
              <w:marBottom w:val="0"/>
              <w:divBdr>
                <w:top w:val="none" w:sz="0" w:space="0" w:color="auto"/>
                <w:left w:val="none" w:sz="0" w:space="0" w:color="auto"/>
                <w:bottom w:val="none" w:sz="0" w:space="0" w:color="auto"/>
                <w:right w:val="none" w:sz="0" w:space="0" w:color="auto"/>
              </w:divBdr>
            </w:div>
          </w:divsChild>
        </w:div>
        <w:div w:id="1576353893">
          <w:marLeft w:val="0"/>
          <w:marRight w:val="0"/>
          <w:marTop w:val="0"/>
          <w:marBottom w:val="0"/>
          <w:divBdr>
            <w:top w:val="none" w:sz="0" w:space="0" w:color="auto"/>
            <w:left w:val="none" w:sz="0" w:space="0" w:color="auto"/>
            <w:bottom w:val="none" w:sz="0" w:space="0" w:color="auto"/>
            <w:right w:val="none" w:sz="0" w:space="0" w:color="auto"/>
          </w:divBdr>
        </w:div>
        <w:div w:id="94329702">
          <w:marLeft w:val="0"/>
          <w:marRight w:val="0"/>
          <w:marTop w:val="0"/>
          <w:marBottom w:val="0"/>
          <w:divBdr>
            <w:top w:val="none" w:sz="0" w:space="0" w:color="auto"/>
            <w:left w:val="none" w:sz="0" w:space="0" w:color="auto"/>
            <w:bottom w:val="none" w:sz="0" w:space="0" w:color="auto"/>
            <w:right w:val="none" w:sz="0" w:space="0" w:color="auto"/>
          </w:divBdr>
        </w:div>
        <w:div w:id="1875851165">
          <w:marLeft w:val="0"/>
          <w:marRight w:val="0"/>
          <w:marTop w:val="0"/>
          <w:marBottom w:val="0"/>
          <w:divBdr>
            <w:top w:val="none" w:sz="0" w:space="0" w:color="auto"/>
            <w:left w:val="none" w:sz="0" w:space="0" w:color="auto"/>
            <w:bottom w:val="none" w:sz="0" w:space="0" w:color="auto"/>
            <w:right w:val="none" w:sz="0" w:space="0" w:color="auto"/>
          </w:divBdr>
        </w:div>
        <w:div w:id="425004798">
          <w:marLeft w:val="0"/>
          <w:marRight w:val="0"/>
          <w:marTop w:val="0"/>
          <w:marBottom w:val="0"/>
          <w:divBdr>
            <w:top w:val="none" w:sz="0" w:space="0" w:color="auto"/>
            <w:left w:val="none" w:sz="0" w:space="0" w:color="auto"/>
            <w:bottom w:val="none" w:sz="0" w:space="0" w:color="auto"/>
            <w:right w:val="none" w:sz="0" w:space="0" w:color="auto"/>
          </w:divBdr>
        </w:div>
      </w:divsChild>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72305460">
      <w:bodyDiv w:val="1"/>
      <w:marLeft w:val="0"/>
      <w:marRight w:val="0"/>
      <w:marTop w:val="0"/>
      <w:marBottom w:val="0"/>
      <w:divBdr>
        <w:top w:val="none" w:sz="0" w:space="0" w:color="auto"/>
        <w:left w:val="none" w:sz="0" w:space="0" w:color="auto"/>
        <w:bottom w:val="none" w:sz="0" w:space="0" w:color="auto"/>
        <w:right w:val="none" w:sz="0" w:space="0" w:color="auto"/>
      </w:divBdr>
    </w:div>
    <w:div w:id="1917860802">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C8185-49AA-486C-8144-851394B3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cspindesign</dc:creator>
  <cp:lastModifiedBy>Christina Broom</cp:lastModifiedBy>
  <cp:revision>4</cp:revision>
  <cp:lastPrinted>2018-09-14T21:25:00Z</cp:lastPrinted>
  <dcterms:created xsi:type="dcterms:W3CDTF">2018-09-14T21:24:00Z</dcterms:created>
  <dcterms:modified xsi:type="dcterms:W3CDTF">2018-10-05T15:40:00Z</dcterms:modified>
</cp:coreProperties>
</file>