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A6FD" w14:textId="77777777" w:rsidR="00594A34" w:rsidRDefault="00594A34" w:rsidP="00290BCA">
      <w:pPr>
        <w:ind w:left="810"/>
        <w:rPr>
          <w:noProof/>
        </w:rPr>
      </w:pPr>
    </w:p>
    <w:p w14:paraId="3415F62D" w14:textId="77777777" w:rsidR="00594A34" w:rsidRDefault="00594A34" w:rsidP="00290BCA">
      <w:pPr>
        <w:ind w:left="810"/>
        <w:rPr>
          <w:noProof/>
        </w:rPr>
      </w:pPr>
    </w:p>
    <w:p w14:paraId="4991F403" w14:textId="77777777" w:rsidR="00594A34" w:rsidRDefault="00594A34" w:rsidP="00290BCA">
      <w:pPr>
        <w:ind w:left="810"/>
        <w:rPr>
          <w:noProof/>
        </w:rPr>
      </w:pPr>
    </w:p>
    <w:p w14:paraId="7F4B04DB" w14:textId="77777777" w:rsidR="00594A34" w:rsidRDefault="00594A34" w:rsidP="00290BCA">
      <w:pPr>
        <w:ind w:left="810"/>
        <w:rPr>
          <w:noProof/>
        </w:rPr>
      </w:pPr>
    </w:p>
    <w:p w14:paraId="7C0649BB" w14:textId="77777777" w:rsidR="000931E6" w:rsidRDefault="0034296B" w:rsidP="00290BCA">
      <w:pPr>
        <w:ind w:left="81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Everything Flows</w:t>
      </w:r>
      <w:r w:rsidR="00801E03">
        <w:rPr>
          <w:rFonts w:ascii="Arial" w:hAnsi="Arial" w:cs="Arial"/>
          <w:b/>
          <w:noProof/>
          <w:sz w:val="24"/>
          <w:szCs w:val="24"/>
        </w:rPr>
        <w:t>, Nothing Stands Still</w:t>
      </w:r>
    </w:p>
    <w:p w14:paraId="184774A9" w14:textId="77777777" w:rsidR="009B720B" w:rsidRPr="007442D6" w:rsidRDefault="0071023B" w:rsidP="00785E9F">
      <w:pPr>
        <w:spacing w:after="120"/>
        <w:ind w:left="720" w:right="720"/>
        <w:rPr>
          <w:rFonts w:ascii="Times New Roman" w:hAnsi="Times New Roman" w:cs="Times New Roman"/>
        </w:rPr>
      </w:pPr>
      <w:r w:rsidRPr="0071023B">
        <w:rPr>
          <w:rFonts w:ascii="Times New Roman" w:hAnsi="Times New Roman" w:cs="Times New Roman"/>
        </w:rPr>
        <w:t xml:space="preserve">Heraclitus was a Greek philosopher of over 2500 years ago.    </w:t>
      </w:r>
      <w:r>
        <w:rPr>
          <w:rFonts w:ascii="Times New Roman" w:hAnsi="Times New Roman" w:cs="Times New Roman"/>
        </w:rPr>
        <w:t>He is one of my favorites, and</w:t>
      </w:r>
      <w:r w:rsidR="00801E03">
        <w:rPr>
          <w:rFonts w:ascii="Times New Roman" w:hAnsi="Times New Roman" w:cs="Times New Roman"/>
        </w:rPr>
        <w:t xml:space="preserve"> taught about </w:t>
      </w:r>
      <w:r w:rsidRPr="0071023B">
        <w:rPr>
          <w:rFonts w:ascii="Times New Roman" w:hAnsi="Times New Roman" w:cs="Times New Roman"/>
        </w:rPr>
        <w:t xml:space="preserve">the energy business, believing that </w:t>
      </w:r>
      <w:r w:rsidRPr="00EC343F">
        <w:rPr>
          <w:rFonts w:ascii="Times New Roman" w:hAnsi="Times New Roman" w:cs="Times New Roman"/>
          <w:b/>
        </w:rPr>
        <w:t>energy is the essence of matter</w:t>
      </w:r>
      <w:r w:rsidRPr="0071023B">
        <w:rPr>
          <w:rFonts w:ascii="Times New Roman" w:hAnsi="Times New Roman" w:cs="Times New Roman"/>
        </w:rPr>
        <w:t>.</w:t>
      </w:r>
      <w:r w:rsidR="004649C5">
        <w:rPr>
          <w:rFonts w:ascii="Times New Roman" w:hAnsi="Times New Roman" w:cs="Times New Roman"/>
        </w:rPr>
        <w:t xml:space="preserve">  One of his sayings is relevant to the oil and gas business: </w:t>
      </w:r>
      <w:r w:rsidR="004649C5" w:rsidRPr="00D243D9">
        <w:rPr>
          <w:rFonts w:ascii="Times New Roman" w:hAnsi="Times New Roman" w:cs="Times New Roman"/>
          <w:i/>
        </w:rPr>
        <w:t>All things change to fire,</w:t>
      </w:r>
      <w:r w:rsidR="004649C5" w:rsidRPr="00D243D9">
        <w:rPr>
          <w:rFonts w:ascii="Times New Roman" w:hAnsi="Times New Roman" w:cs="Times New Roman"/>
        </w:rPr>
        <w:t xml:space="preserve"> </w:t>
      </w:r>
      <w:r w:rsidR="009B720B" w:rsidRPr="00D243D9">
        <w:rPr>
          <w:rFonts w:ascii="Times New Roman" w:hAnsi="Times New Roman" w:cs="Times New Roman"/>
          <w:i/>
        </w:rPr>
        <w:t>a</w:t>
      </w:r>
      <w:r w:rsidR="004649C5" w:rsidRPr="00D243D9">
        <w:rPr>
          <w:rFonts w:ascii="Times New Roman" w:hAnsi="Times New Roman" w:cs="Times New Roman"/>
          <w:i/>
        </w:rPr>
        <w:t>nd fire exhausted</w:t>
      </w:r>
      <w:r w:rsidR="009B720B" w:rsidRPr="00D243D9">
        <w:rPr>
          <w:rFonts w:ascii="Times New Roman" w:hAnsi="Times New Roman" w:cs="Times New Roman"/>
        </w:rPr>
        <w:t xml:space="preserve"> </w:t>
      </w:r>
      <w:r w:rsidR="009B720B" w:rsidRPr="00D243D9">
        <w:rPr>
          <w:rFonts w:ascii="Times New Roman" w:hAnsi="Times New Roman" w:cs="Times New Roman"/>
          <w:i/>
        </w:rPr>
        <w:t>f</w:t>
      </w:r>
      <w:r w:rsidR="004649C5" w:rsidRPr="00D243D9">
        <w:rPr>
          <w:rFonts w:ascii="Times New Roman" w:hAnsi="Times New Roman" w:cs="Times New Roman"/>
          <w:i/>
        </w:rPr>
        <w:t>alls back into things</w:t>
      </w:r>
      <w:r w:rsidR="009B720B">
        <w:rPr>
          <w:i/>
        </w:rPr>
        <w:t xml:space="preserve">.  </w:t>
      </w:r>
      <w:r w:rsidR="007442D6" w:rsidRPr="007442D6">
        <w:rPr>
          <w:rFonts w:ascii="Times New Roman" w:hAnsi="Times New Roman" w:cs="Times New Roman"/>
        </w:rPr>
        <w:t xml:space="preserve">I am no expert on refining processes, but I know that </w:t>
      </w:r>
      <w:r w:rsidR="00604C68">
        <w:rPr>
          <w:rFonts w:ascii="Times New Roman" w:hAnsi="Times New Roman" w:cs="Times New Roman"/>
        </w:rPr>
        <w:t>heating and cooling is involved in order to produce hazardous liquids and natural gas.</w:t>
      </w:r>
    </w:p>
    <w:p w14:paraId="08533643" w14:textId="77777777" w:rsidR="009B720B" w:rsidRPr="009B720B" w:rsidRDefault="005707AE" w:rsidP="00B31F2A">
      <w:pPr>
        <w:spacing w:after="120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early philosophers we</w:t>
      </w:r>
      <w:r w:rsidR="00D42ECC">
        <w:rPr>
          <w:rFonts w:ascii="Times New Roman" w:hAnsi="Times New Roman" w:cs="Times New Roman"/>
        </w:rPr>
        <w:t xml:space="preserve">re astute observers of nature, probably because they did not </w:t>
      </w:r>
      <w:r w:rsidR="000C5896">
        <w:rPr>
          <w:rFonts w:ascii="Times New Roman" w:hAnsi="Times New Roman" w:cs="Times New Roman"/>
        </w:rPr>
        <w:t xml:space="preserve">have </w:t>
      </w:r>
      <w:r w:rsidR="00D42ECC">
        <w:rPr>
          <w:rFonts w:ascii="Times New Roman" w:hAnsi="Times New Roman" w:cs="Times New Roman"/>
        </w:rPr>
        <w:t>the distractions of personal electronic devices</w:t>
      </w:r>
      <w:r w:rsidR="00604C68">
        <w:rPr>
          <w:rFonts w:ascii="Times New Roman" w:hAnsi="Times New Roman" w:cs="Times New Roman"/>
        </w:rPr>
        <w:t xml:space="preserve"> and the media we</w:t>
      </w:r>
      <w:r w:rsidR="00C64DB8">
        <w:rPr>
          <w:rFonts w:ascii="Times New Roman" w:hAnsi="Times New Roman" w:cs="Times New Roman"/>
        </w:rPr>
        <w:t xml:space="preserve"> consume</w:t>
      </w:r>
      <w:r w:rsidR="00D42ECC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Heraclitus</w:t>
      </w:r>
      <w:r w:rsidR="00D42ECC">
        <w:rPr>
          <w:rFonts w:ascii="Times New Roman" w:hAnsi="Times New Roman" w:cs="Times New Roman"/>
        </w:rPr>
        <w:t xml:space="preserve"> was standing by a river </w:t>
      </w:r>
      <w:r w:rsidR="009B720B" w:rsidRPr="009B720B">
        <w:rPr>
          <w:rFonts w:ascii="Times New Roman" w:hAnsi="Times New Roman" w:cs="Times New Roman"/>
        </w:rPr>
        <w:t xml:space="preserve">one day, watching the stream.  He </w:t>
      </w:r>
      <w:r w:rsidR="00C64DB8" w:rsidRPr="009B720B">
        <w:rPr>
          <w:rFonts w:ascii="Times New Roman" w:hAnsi="Times New Roman" w:cs="Times New Roman"/>
        </w:rPr>
        <w:t>observed</w:t>
      </w:r>
      <w:r w:rsidR="009B720B" w:rsidRPr="009B720B">
        <w:rPr>
          <w:rFonts w:ascii="Times New Roman" w:hAnsi="Times New Roman" w:cs="Times New Roman"/>
        </w:rPr>
        <w:t xml:space="preserve"> “you cannot step i</w:t>
      </w:r>
      <w:r w:rsidR="001C4359">
        <w:rPr>
          <w:rFonts w:ascii="Times New Roman" w:hAnsi="Times New Roman" w:cs="Times New Roman"/>
        </w:rPr>
        <w:t>nto th</w:t>
      </w:r>
      <w:r w:rsidR="001658EB">
        <w:rPr>
          <w:rFonts w:ascii="Times New Roman" w:hAnsi="Times New Roman" w:cs="Times New Roman"/>
        </w:rPr>
        <w:t xml:space="preserve">e same river twice, </w:t>
      </w:r>
      <w:r w:rsidR="001C4359">
        <w:rPr>
          <w:rFonts w:ascii="Times New Roman" w:hAnsi="Times New Roman" w:cs="Times New Roman"/>
        </w:rPr>
        <w:t>for</w:t>
      </w:r>
      <w:r w:rsidR="009B720B" w:rsidRPr="009B720B">
        <w:rPr>
          <w:rFonts w:ascii="Times New Roman" w:hAnsi="Times New Roman" w:cs="Times New Roman"/>
        </w:rPr>
        <w:t xml:space="preserve"> fresh waters are ever flowing in upon you.</w:t>
      </w:r>
      <w:r w:rsidR="001C4359">
        <w:rPr>
          <w:rFonts w:ascii="Times New Roman" w:hAnsi="Times New Roman" w:cs="Times New Roman"/>
        </w:rPr>
        <w:t>”</w:t>
      </w:r>
      <w:r w:rsidR="009B720B" w:rsidRPr="009B720B">
        <w:rPr>
          <w:rFonts w:ascii="Times New Roman" w:hAnsi="Times New Roman" w:cs="Times New Roman"/>
        </w:rPr>
        <w:t xml:space="preserve"> Based on that observation, he also said something that might apply to hydraulics and the nature of tod</w:t>
      </w:r>
      <w:r w:rsidR="001C4359">
        <w:rPr>
          <w:rFonts w:ascii="Times New Roman" w:hAnsi="Times New Roman" w:cs="Times New Roman"/>
        </w:rPr>
        <w:t>ay’s</w:t>
      </w:r>
      <w:r w:rsidR="00C64DB8">
        <w:rPr>
          <w:rFonts w:ascii="Times New Roman" w:hAnsi="Times New Roman" w:cs="Times New Roman"/>
        </w:rPr>
        <w:t xml:space="preserve"> world of work</w:t>
      </w:r>
      <w:r w:rsidR="003104E7">
        <w:rPr>
          <w:rFonts w:ascii="Times New Roman" w:hAnsi="Times New Roman" w:cs="Times New Roman"/>
        </w:rPr>
        <w:t>, including the CRM “change management” requirements</w:t>
      </w:r>
      <w:r w:rsidR="00C64DB8">
        <w:rPr>
          <w:rFonts w:ascii="Times New Roman" w:hAnsi="Times New Roman" w:cs="Times New Roman"/>
        </w:rPr>
        <w:t>.</w:t>
      </w:r>
      <w:r w:rsidR="001658EB">
        <w:rPr>
          <w:rFonts w:ascii="Times New Roman" w:hAnsi="Times New Roman" w:cs="Times New Roman"/>
        </w:rPr>
        <w:t xml:space="preserve"> Both of </w:t>
      </w:r>
      <w:r w:rsidR="001C4359">
        <w:rPr>
          <w:rFonts w:ascii="Times New Roman" w:hAnsi="Times New Roman" w:cs="Times New Roman"/>
        </w:rPr>
        <w:t>t</w:t>
      </w:r>
      <w:r w:rsidR="009B720B" w:rsidRPr="009B720B">
        <w:rPr>
          <w:rFonts w:ascii="Times New Roman" w:hAnsi="Times New Roman" w:cs="Times New Roman"/>
        </w:rPr>
        <w:t>he statements below are translated from the same Greek words:</w:t>
      </w:r>
    </w:p>
    <w:p w14:paraId="7B556B06" w14:textId="77777777" w:rsidR="00793766" w:rsidRDefault="009B720B" w:rsidP="007937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793766">
        <w:rPr>
          <w:rFonts w:ascii="Times New Roman" w:hAnsi="Times New Roman" w:cs="Times New Roman"/>
          <w:b/>
        </w:rPr>
        <w:t>Everything flows, nothing stands still.</w:t>
      </w:r>
      <w:r w:rsidR="00793766" w:rsidRPr="00793766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14:paraId="16F7B859" w14:textId="77777777" w:rsidR="009B720B" w:rsidRPr="00793766" w:rsidRDefault="007442D6" w:rsidP="00F374FB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b/>
        </w:rPr>
      </w:pPr>
      <w:r w:rsidRPr="00793766">
        <w:rPr>
          <w:rFonts w:ascii="Times New Roman" w:hAnsi="Times New Roman" w:cs="Times New Roman"/>
          <w:b/>
        </w:rPr>
        <w:t>Nothing endures but change</w:t>
      </w:r>
      <w:r w:rsidR="00F374FB">
        <w:rPr>
          <w:rFonts w:ascii="Times New Roman" w:hAnsi="Times New Roman" w:cs="Times New Roman"/>
          <w:b/>
        </w:rPr>
        <w:t>.</w:t>
      </w:r>
    </w:p>
    <w:p w14:paraId="3867E8DA" w14:textId="77777777" w:rsidR="00CC547F" w:rsidRDefault="009A210E" w:rsidP="00CC547F">
      <w:pPr>
        <w:spacing w:after="120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main purpose of pipelines?</w:t>
      </w:r>
      <w:r w:rsidR="002C7652">
        <w:rPr>
          <w:rFonts w:ascii="Times New Roman" w:hAnsi="Times New Roman" w:cs="Times New Roman"/>
        </w:rPr>
        <w:t xml:space="preserve">  Isn’t it to keep the commodities flowing</w:t>
      </w:r>
      <w:r w:rsidR="00FF2F66">
        <w:rPr>
          <w:rFonts w:ascii="Times New Roman" w:hAnsi="Times New Roman" w:cs="Times New Roman"/>
        </w:rPr>
        <w:t>?  Doesn’t it cause problems when the pipeline stands still and nothing is flowing?</w:t>
      </w:r>
      <w:r w:rsidR="00331FF9">
        <w:rPr>
          <w:rFonts w:ascii="Times New Roman" w:hAnsi="Times New Roman" w:cs="Times New Roman"/>
        </w:rPr>
        <w:t xml:space="preserve">  I remember reading about problems on the Alyeska Pipeline due to flow being less than optimal</w:t>
      </w:r>
      <w:r w:rsidR="00DA5388">
        <w:rPr>
          <w:rFonts w:ascii="Times New Roman" w:hAnsi="Times New Roman" w:cs="Times New Roman"/>
        </w:rPr>
        <w:t>.  Those problems included a buildup of ice and paraffin that impedes flow</w:t>
      </w:r>
      <w:r w:rsidR="003104E7">
        <w:rPr>
          <w:rFonts w:ascii="Times New Roman" w:hAnsi="Times New Roman" w:cs="Times New Roman"/>
        </w:rPr>
        <w:t xml:space="preserve"> and contributes to corrosion</w:t>
      </w:r>
      <w:r w:rsidR="00DA5388">
        <w:rPr>
          <w:rFonts w:ascii="Times New Roman" w:hAnsi="Times New Roman" w:cs="Times New Roman"/>
        </w:rPr>
        <w:t>.  The pipeline needs more flow</w:t>
      </w:r>
      <w:r w:rsidR="00C110AB">
        <w:rPr>
          <w:rFonts w:ascii="Times New Roman" w:hAnsi="Times New Roman" w:cs="Times New Roman"/>
        </w:rPr>
        <w:t>.  When</w:t>
      </w:r>
      <w:r w:rsidR="00162B20">
        <w:rPr>
          <w:rFonts w:ascii="Times New Roman" w:hAnsi="Times New Roman" w:cs="Times New Roman"/>
        </w:rPr>
        <w:t xml:space="preserve"> are problems likely to occur on </w:t>
      </w:r>
      <w:r w:rsidR="00DD0E77">
        <w:rPr>
          <w:rFonts w:ascii="Times New Roman" w:hAnsi="Times New Roman" w:cs="Times New Roman"/>
        </w:rPr>
        <w:t xml:space="preserve">your </w:t>
      </w:r>
      <w:r w:rsidR="00162B20">
        <w:rPr>
          <w:rFonts w:ascii="Times New Roman" w:hAnsi="Times New Roman" w:cs="Times New Roman"/>
        </w:rPr>
        <w:t xml:space="preserve">pipelines?  Isn’t it during start up and </w:t>
      </w:r>
      <w:r w:rsidR="002F49A0">
        <w:rPr>
          <w:rFonts w:ascii="Times New Roman" w:hAnsi="Times New Roman" w:cs="Times New Roman"/>
        </w:rPr>
        <w:t>shutdowns</w:t>
      </w:r>
      <w:r w:rsidR="00114CAB">
        <w:rPr>
          <w:rFonts w:ascii="Times New Roman" w:hAnsi="Times New Roman" w:cs="Times New Roman"/>
        </w:rPr>
        <w:t xml:space="preserve"> and switches</w:t>
      </w:r>
      <w:r w:rsidR="00162B20">
        <w:rPr>
          <w:rFonts w:ascii="Times New Roman" w:hAnsi="Times New Roman" w:cs="Times New Roman"/>
        </w:rPr>
        <w:t>?</w:t>
      </w:r>
      <w:r w:rsidR="002F49A0">
        <w:rPr>
          <w:rFonts w:ascii="Times New Roman" w:hAnsi="Times New Roman" w:cs="Times New Roman"/>
        </w:rPr>
        <w:t xml:space="preserve">  The ideal would be to keep everything flowing, as Heraclitus observed.</w:t>
      </w:r>
      <w:r w:rsidR="00DD0E77">
        <w:rPr>
          <w:rFonts w:ascii="Times New Roman" w:hAnsi="Times New Roman" w:cs="Times New Roman"/>
        </w:rPr>
        <w:t xml:space="preserve">  Avoid unschedu</w:t>
      </w:r>
      <w:r w:rsidR="00CC547F">
        <w:rPr>
          <w:rFonts w:ascii="Times New Roman" w:hAnsi="Times New Roman" w:cs="Times New Roman"/>
        </w:rPr>
        <w:t>led shutdowns.  Even if there is no flow, there are effects on the pipelines because nothing stands still.</w:t>
      </w:r>
      <w:r w:rsidR="00A2068B">
        <w:rPr>
          <w:rFonts w:ascii="Times New Roman" w:hAnsi="Times New Roman" w:cs="Times New Roman"/>
        </w:rPr>
        <w:t xml:space="preserve">  There are internal effects on pipes and equipment during slowdowns and shutdowns.</w:t>
      </w:r>
    </w:p>
    <w:p w14:paraId="055CC7B8" w14:textId="77777777" w:rsidR="00DD0E77" w:rsidRDefault="00DD0E77" w:rsidP="00F374FB">
      <w:pPr>
        <w:spacing w:after="120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well does your company manage </w:t>
      </w:r>
      <w:r w:rsidR="004C49A3">
        <w:rPr>
          <w:rFonts w:ascii="Times New Roman" w:hAnsi="Times New Roman" w:cs="Times New Roman"/>
        </w:rPr>
        <w:t>operational and organizational changes?  I already know the answer.  My observations lead me to be</w:t>
      </w:r>
      <w:r w:rsidR="00241236">
        <w:rPr>
          <w:rFonts w:ascii="Times New Roman" w:hAnsi="Times New Roman" w:cs="Times New Roman"/>
        </w:rPr>
        <w:t>lieve the answer is “not so well” in most companies.  We believe if we can only find the ideal Management of Change software</w:t>
      </w:r>
      <w:r w:rsidR="00E441A9">
        <w:rPr>
          <w:rFonts w:ascii="Times New Roman" w:hAnsi="Times New Roman" w:cs="Times New Roman"/>
        </w:rPr>
        <w:t xml:space="preserve"> that all will be well.  S</w:t>
      </w:r>
      <w:r w:rsidR="00375D7B">
        <w:rPr>
          <w:rFonts w:ascii="Times New Roman" w:hAnsi="Times New Roman" w:cs="Times New Roman"/>
        </w:rPr>
        <w:t>oftware is no substitute for careful planning, adequate communication</w:t>
      </w:r>
      <w:r w:rsidR="00FA7DA5">
        <w:rPr>
          <w:rFonts w:ascii="Times New Roman" w:hAnsi="Times New Roman" w:cs="Times New Roman"/>
        </w:rPr>
        <w:t>s to all affected by the change</w:t>
      </w:r>
      <w:r w:rsidR="00375D7B">
        <w:rPr>
          <w:rFonts w:ascii="Times New Roman" w:hAnsi="Times New Roman" w:cs="Times New Roman"/>
        </w:rPr>
        <w:t>, and</w:t>
      </w:r>
      <w:r w:rsidR="00E441A9">
        <w:rPr>
          <w:rFonts w:ascii="Times New Roman" w:hAnsi="Times New Roman" w:cs="Times New Roman"/>
        </w:rPr>
        <w:t xml:space="preserve"> the completion of all action items before the change is released to operations, including to controllers.</w:t>
      </w:r>
    </w:p>
    <w:p w14:paraId="53668D1F" w14:textId="77777777" w:rsidR="00ED5E8E" w:rsidRDefault="00A55346" w:rsidP="00A2310F">
      <w:pPr>
        <w:widowControl w:val="0"/>
        <w:spacing w:after="0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well do you </w:t>
      </w:r>
      <w:r w:rsidR="009B6CF0">
        <w:rPr>
          <w:rFonts w:ascii="Times New Roman" w:hAnsi="Times New Roman" w:cs="Times New Roman"/>
        </w:rPr>
        <w:t xml:space="preserve">individually </w:t>
      </w:r>
      <w:r>
        <w:rPr>
          <w:rFonts w:ascii="Times New Roman" w:hAnsi="Times New Roman" w:cs="Times New Roman"/>
        </w:rPr>
        <w:t>manage the changes required in your work and life?</w:t>
      </w:r>
      <w:r w:rsidR="009B6CF0">
        <w:rPr>
          <w:rFonts w:ascii="Times New Roman" w:hAnsi="Times New Roman" w:cs="Times New Roman"/>
        </w:rPr>
        <w:t xml:space="preserve">  Even if organizations </w:t>
      </w:r>
      <w:r w:rsidR="002E144E">
        <w:rPr>
          <w:rFonts w:ascii="Times New Roman" w:hAnsi="Times New Roman" w:cs="Times New Roman"/>
        </w:rPr>
        <w:t xml:space="preserve">do not manage changes as well as they should, we still </w:t>
      </w:r>
      <w:r w:rsidR="009C1CCB">
        <w:rPr>
          <w:rFonts w:ascii="Times New Roman" w:hAnsi="Times New Roman" w:cs="Times New Roman"/>
        </w:rPr>
        <w:t>should</w:t>
      </w:r>
      <w:r w:rsidR="002E144E">
        <w:rPr>
          <w:rFonts w:ascii="Times New Roman" w:hAnsi="Times New Roman" w:cs="Times New Roman"/>
        </w:rPr>
        <w:t xml:space="preserve"> endure the effects of the changes in a positive manner.</w:t>
      </w:r>
      <w:r w:rsidR="0086461C">
        <w:rPr>
          <w:rFonts w:ascii="Times New Roman" w:hAnsi="Times New Roman" w:cs="Times New Roman"/>
        </w:rPr>
        <w:t xml:space="preserve">   </w:t>
      </w:r>
      <w:r w:rsidR="00C50C9A">
        <w:rPr>
          <w:rFonts w:ascii="Times New Roman" w:hAnsi="Times New Roman" w:cs="Times New Roman"/>
        </w:rPr>
        <w:t>Heraclitus also said something that the serious minded might not appreciate, but it has power to help us manage</w:t>
      </w:r>
      <w:r w:rsidR="00D243D9">
        <w:rPr>
          <w:rFonts w:ascii="Times New Roman" w:hAnsi="Times New Roman" w:cs="Times New Roman"/>
        </w:rPr>
        <w:t xml:space="preserve"> changes:</w:t>
      </w:r>
    </w:p>
    <w:p w14:paraId="2040CFB5" w14:textId="174B3497" w:rsidR="009A210E" w:rsidRDefault="005651F5" w:rsidP="00B07E3C">
      <w:pPr>
        <w:spacing w:after="120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Those who approach life like a </w:t>
      </w:r>
      <w:r w:rsidR="00744FE8">
        <w:rPr>
          <w:rFonts w:ascii="Times New Roman" w:hAnsi="Times New Roman" w:cs="Times New Roman"/>
          <w:i/>
        </w:rPr>
        <w:t>child;</w:t>
      </w:r>
      <w:r>
        <w:rPr>
          <w:rFonts w:ascii="Times New Roman" w:hAnsi="Times New Roman" w:cs="Times New Roman"/>
          <w:i/>
        </w:rPr>
        <w:t xml:space="preserve"> moving and pushing </w:t>
      </w:r>
      <w:r w:rsidR="00744FE8">
        <w:rPr>
          <w:rFonts w:ascii="Times New Roman" w:hAnsi="Times New Roman" w:cs="Times New Roman"/>
          <w:i/>
        </w:rPr>
        <w:t>pieces</w:t>
      </w:r>
      <w:r>
        <w:rPr>
          <w:rFonts w:ascii="Times New Roman" w:hAnsi="Times New Roman" w:cs="Times New Roman"/>
          <w:i/>
        </w:rPr>
        <w:t xml:space="preserve"> possess the power of kings.</w:t>
      </w:r>
      <w:r w:rsidR="00744FE8">
        <w:rPr>
          <w:rFonts w:ascii="Times New Roman" w:hAnsi="Times New Roman" w:cs="Times New Roman"/>
          <w:i/>
        </w:rPr>
        <w:t xml:space="preserve">  </w:t>
      </w:r>
      <w:r w:rsidR="00E42DDC">
        <w:rPr>
          <w:rFonts w:ascii="Times New Roman" w:hAnsi="Times New Roman" w:cs="Times New Roman"/>
        </w:rPr>
        <w:t>Keep everything flowing, beware of the risks of standing still, recognize</w:t>
      </w:r>
      <w:r w:rsidR="008A465E">
        <w:rPr>
          <w:rFonts w:ascii="Times New Roman" w:hAnsi="Times New Roman" w:cs="Times New Roman"/>
        </w:rPr>
        <w:t xml:space="preserve"> that changes are inevitable, and </w:t>
      </w:r>
      <w:r w:rsidR="00B07E3C">
        <w:rPr>
          <w:rFonts w:ascii="Times New Roman" w:hAnsi="Times New Roman" w:cs="Times New Roman"/>
        </w:rPr>
        <w:t>be regal in the ways you approach the effects of changes.</w:t>
      </w:r>
      <w:r w:rsidR="00EC343F">
        <w:rPr>
          <w:rFonts w:ascii="Times New Roman" w:hAnsi="Times New Roman" w:cs="Times New Roman"/>
        </w:rPr>
        <w:t xml:space="preserve">  Use your energy in ways that matter.</w:t>
      </w:r>
      <w:bookmarkStart w:id="0" w:name="_GoBack"/>
      <w:bookmarkEnd w:id="0"/>
    </w:p>
    <w:p w14:paraId="716D0660" w14:textId="77777777" w:rsidR="00D708AA" w:rsidRPr="00290BCA" w:rsidRDefault="00D708AA" w:rsidP="00C110AB">
      <w:pPr>
        <w:spacing w:after="0"/>
        <w:ind w:right="900"/>
        <w:rPr>
          <w:rFonts w:ascii="Arial" w:hAnsi="Arial" w:cs="Arial"/>
        </w:rPr>
      </w:pPr>
    </w:p>
    <w:sectPr w:rsidR="00D708AA" w:rsidRPr="00290BCA" w:rsidSect="008A465E">
      <w:headerReference w:type="default" r:id="rId8"/>
      <w:footerReference w:type="default" r:id="rId9"/>
      <w:pgSz w:w="12240" w:h="15840"/>
      <w:pgMar w:top="1440" w:right="135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AFD55" w14:textId="77777777" w:rsidR="00B07E3C" w:rsidRDefault="00B07E3C" w:rsidP="00290BCA">
      <w:pPr>
        <w:spacing w:after="0" w:line="240" w:lineRule="auto"/>
      </w:pPr>
      <w:r>
        <w:separator/>
      </w:r>
    </w:p>
  </w:endnote>
  <w:endnote w:type="continuationSeparator" w:id="0">
    <w:p w14:paraId="7A0E1675" w14:textId="77777777" w:rsidR="00B07E3C" w:rsidRDefault="00B07E3C" w:rsidP="0029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A4718" w14:textId="77777777" w:rsidR="00B07E3C" w:rsidRDefault="00B07E3C" w:rsidP="00290BCA">
    <w:pPr>
      <w:pStyle w:val="Footer"/>
      <w:jc w:val="center"/>
    </w:pPr>
    <w:r>
      <w:rPr>
        <w:rFonts w:ascii="Arial" w:hAnsi="Arial" w:cs="Arial"/>
        <w:sz w:val="20"/>
        <w:szCs w:val="20"/>
      </w:rPr>
      <w:t xml:space="preserve">    CRM </w:t>
    </w:r>
    <w:r w:rsidR="009C1CCB">
      <w:rPr>
        <w:rFonts w:ascii="Arial" w:hAnsi="Arial" w:cs="Arial"/>
        <w:sz w:val="20"/>
        <w:szCs w:val="20"/>
      </w:rPr>
      <w:t>and</w:t>
    </w:r>
    <w:r>
      <w:rPr>
        <w:rFonts w:ascii="Arial" w:hAnsi="Arial" w:cs="Arial"/>
        <w:sz w:val="20"/>
        <w:szCs w:val="20"/>
      </w:rPr>
      <w:t xml:space="preserve"> Philosophy </w:t>
    </w:r>
    <w:r w:rsidRPr="002B036A">
      <w:rPr>
        <w:rFonts w:ascii="Arial" w:hAnsi="Arial" w:cs="Arial"/>
        <w:sz w:val="20"/>
        <w:szCs w:val="20"/>
      </w:rPr>
      <w:t>| Charles Alday © 2018 Please Distribute to Others.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A96D8" w14:textId="77777777" w:rsidR="00B07E3C" w:rsidRDefault="00B07E3C" w:rsidP="00290BCA">
      <w:pPr>
        <w:spacing w:after="0" w:line="240" w:lineRule="auto"/>
      </w:pPr>
      <w:r>
        <w:separator/>
      </w:r>
    </w:p>
  </w:footnote>
  <w:footnote w:type="continuationSeparator" w:id="0">
    <w:p w14:paraId="2766133C" w14:textId="77777777" w:rsidR="00B07E3C" w:rsidRDefault="00B07E3C" w:rsidP="0029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C0BE" w14:textId="77777777" w:rsidR="00B07E3C" w:rsidRDefault="00B07E3C">
    <w:pPr>
      <w:pStyle w:val="Header"/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BEE0457" wp14:editId="75298140">
          <wp:simplePos x="0" y="0"/>
          <wp:positionH relativeFrom="column">
            <wp:posOffset>3526155</wp:posOffset>
          </wp:positionH>
          <wp:positionV relativeFrom="paragraph">
            <wp:posOffset>1176020</wp:posOffset>
          </wp:positionV>
          <wp:extent cx="1855470" cy="504190"/>
          <wp:effectExtent l="0" t="0" r="0" b="0"/>
          <wp:wrapThrough wrapText="bothSides">
            <wp:wrapPolygon edited="0">
              <wp:start x="0" y="0"/>
              <wp:lineTo x="0" y="20403"/>
              <wp:lineTo x="21290" y="20403"/>
              <wp:lineTo x="2129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PELINE PERFORMANCE LOGO_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547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545079FF" wp14:editId="2E650E52">
          <wp:simplePos x="0" y="0"/>
          <wp:positionH relativeFrom="column">
            <wp:posOffset>-923887</wp:posOffset>
          </wp:positionH>
          <wp:positionV relativeFrom="paragraph">
            <wp:posOffset>-457200</wp:posOffset>
          </wp:positionV>
          <wp:extent cx="7772362" cy="10058400"/>
          <wp:effectExtent l="0" t="0" r="63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ic philosophy cop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248" cy="100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6F3"/>
    <w:multiLevelType w:val="hybridMultilevel"/>
    <w:tmpl w:val="96D4E9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282320"/>
    <w:multiLevelType w:val="hybridMultilevel"/>
    <w:tmpl w:val="53B6E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194387"/>
    <w:multiLevelType w:val="hybridMultilevel"/>
    <w:tmpl w:val="BBF2A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433161"/>
    <w:multiLevelType w:val="hybridMultilevel"/>
    <w:tmpl w:val="0DD85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F922E9"/>
    <w:multiLevelType w:val="multilevel"/>
    <w:tmpl w:val="DD1C3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B72"/>
    <w:rsid w:val="000931E6"/>
    <w:rsid w:val="000C5896"/>
    <w:rsid w:val="000D0C54"/>
    <w:rsid w:val="00114CAB"/>
    <w:rsid w:val="00151AFD"/>
    <w:rsid w:val="00162B20"/>
    <w:rsid w:val="001658EB"/>
    <w:rsid w:val="00193E80"/>
    <w:rsid w:val="001C4359"/>
    <w:rsid w:val="00241236"/>
    <w:rsid w:val="00290BCA"/>
    <w:rsid w:val="002C7652"/>
    <w:rsid w:val="002E144E"/>
    <w:rsid w:val="002F49A0"/>
    <w:rsid w:val="003104E7"/>
    <w:rsid w:val="00331FF9"/>
    <w:rsid w:val="0034296B"/>
    <w:rsid w:val="003727AF"/>
    <w:rsid w:val="00375D7B"/>
    <w:rsid w:val="00392896"/>
    <w:rsid w:val="0042022D"/>
    <w:rsid w:val="004649C5"/>
    <w:rsid w:val="004814F5"/>
    <w:rsid w:val="004C49A3"/>
    <w:rsid w:val="005651F5"/>
    <w:rsid w:val="005707AE"/>
    <w:rsid w:val="00594A34"/>
    <w:rsid w:val="00604C68"/>
    <w:rsid w:val="0071023B"/>
    <w:rsid w:val="007442D6"/>
    <w:rsid w:val="00744FE8"/>
    <w:rsid w:val="00785E9F"/>
    <w:rsid w:val="00793766"/>
    <w:rsid w:val="007C2B72"/>
    <w:rsid w:val="007D747F"/>
    <w:rsid w:val="00801E03"/>
    <w:rsid w:val="0086461C"/>
    <w:rsid w:val="008A465E"/>
    <w:rsid w:val="00931220"/>
    <w:rsid w:val="009A210E"/>
    <w:rsid w:val="009A3D10"/>
    <w:rsid w:val="009B6CF0"/>
    <w:rsid w:val="009B720B"/>
    <w:rsid w:val="009C1CCB"/>
    <w:rsid w:val="009D2D61"/>
    <w:rsid w:val="00A15491"/>
    <w:rsid w:val="00A2068B"/>
    <w:rsid w:val="00A229F3"/>
    <w:rsid w:val="00A2310F"/>
    <w:rsid w:val="00A55346"/>
    <w:rsid w:val="00B07E3C"/>
    <w:rsid w:val="00B31F2A"/>
    <w:rsid w:val="00C110AB"/>
    <w:rsid w:val="00C50C9A"/>
    <w:rsid w:val="00C629F3"/>
    <w:rsid w:val="00C64DB8"/>
    <w:rsid w:val="00CC547F"/>
    <w:rsid w:val="00D243D9"/>
    <w:rsid w:val="00D42ECC"/>
    <w:rsid w:val="00D708AA"/>
    <w:rsid w:val="00DA5388"/>
    <w:rsid w:val="00DD0E77"/>
    <w:rsid w:val="00E42DDC"/>
    <w:rsid w:val="00E441A9"/>
    <w:rsid w:val="00EC343F"/>
    <w:rsid w:val="00ED5E8E"/>
    <w:rsid w:val="00F374FB"/>
    <w:rsid w:val="00FA7DA5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4ABB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B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CA"/>
  </w:style>
  <w:style w:type="paragraph" w:styleId="Footer">
    <w:name w:val="footer"/>
    <w:basedOn w:val="Normal"/>
    <w:link w:val="FooterChar"/>
    <w:uiPriority w:val="99"/>
    <w:unhideWhenUsed/>
    <w:rsid w:val="00290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BCA"/>
  </w:style>
  <w:style w:type="paragraph" w:styleId="ListParagraph">
    <w:name w:val="List Paragraph"/>
    <w:basedOn w:val="Normal"/>
    <w:uiPriority w:val="34"/>
    <w:qFormat/>
    <w:rsid w:val="0079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465</Words>
  <Characters>2652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cspindesign</dc:creator>
  <cp:lastModifiedBy>Charles Alday</cp:lastModifiedBy>
  <cp:revision>4</cp:revision>
  <dcterms:created xsi:type="dcterms:W3CDTF">2018-01-28T02:07:00Z</dcterms:created>
  <dcterms:modified xsi:type="dcterms:W3CDTF">2018-01-28T03:23:00Z</dcterms:modified>
</cp:coreProperties>
</file>