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A6FD" w14:textId="77777777" w:rsidR="00594A34" w:rsidRDefault="00594A34" w:rsidP="00290BCA">
      <w:pPr>
        <w:ind w:left="810"/>
        <w:rPr>
          <w:noProof/>
        </w:rPr>
      </w:pPr>
    </w:p>
    <w:p w14:paraId="3415F62D" w14:textId="77777777" w:rsidR="00594A34" w:rsidRDefault="00594A34" w:rsidP="00290BCA">
      <w:pPr>
        <w:ind w:left="810"/>
        <w:rPr>
          <w:noProof/>
        </w:rPr>
      </w:pPr>
    </w:p>
    <w:p w14:paraId="4991F403" w14:textId="77777777" w:rsidR="00594A34" w:rsidRDefault="00594A34" w:rsidP="00290BCA">
      <w:pPr>
        <w:ind w:left="810"/>
        <w:rPr>
          <w:noProof/>
        </w:rPr>
      </w:pPr>
    </w:p>
    <w:p w14:paraId="7F4B04DB" w14:textId="77777777" w:rsidR="00594A34" w:rsidRDefault="00594A34" w:rsidP="00290BCA">
      <w:pPr>
        <w:ind w:left="810"/>
        <w:rPr>
          <w:noProof/>
        </w:rPr>
      </w:pPr>
    </w:p>
    <w:p w14:paraId="7C0649BB" w14:textId="4F016A5B" w:rsidR="000931E6" w:rsidRDefault="00DD5280" w:rsidP="00290BCA">
      <w:pPr>
        <w:ind w:left="81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Always on the Lookout</w:t>
      </w:r>
    </w:p>
    <w:p w14:paraId="057B8109" w14:textId="7A5913C5" w:rsidR="00F0116F" w:rsidRPr="00137CA4" w:rsidRDefault="00186C89" w:rsidP="00F0116F">
      <w:pPr>
        <w:spacing w:before="120" w:after="120" w:line="240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One of the PHMSA CRM inspection </w:t>
      </w:r>
      <w:r w:rsidR="00915062">
        <w:rPr>
          <w:rFonts w:ascii="Times New Roman" w:hAnsi="Times New Roman" w:cs="Times New Roman"/>
        </w:rPr>
        <w:t>questions (</w:t>
      </w:r>
      <w:r w:rsidR="00D21777">
        <w:rPr>
          <w:rFonts w:ascii="Times New Roman" w:hAnsi="Times New Roman" w:cs="Times New Roman"/>
        </w:rPr>
        <w:t>B1-5) contains this bullet point:</w:t>
      </w:r>
      <w:r w:rsidR="00137CA4">
        <w:rPr>
          <w:rFonts w:ascii="Times New Roman" w:hAnsi="Times New Roman" w:cs="Times New Roman"/>
        </w:rPr>
        <w:t xml:space="preserve">  </w:t>
      </w:r>
      <w:r w:rsidR="00137CA4">
        <w:rPr>
          <w:rFonts w:ascii="Times New Roman" w:hAnsi="Times New Roman" w:cs="Times New Roman"/>
          <w:i/>
        </w:rPr>
        <w:t>Shift change operations should not conflict or interfere with controller vigilance during the fulfillment of command actions or critical communications with field personnel.</w:t>
      </w:r>
    </w:p>
    <w:p w14:paraId="46586DF8" w14:textId="4FEC5DFB" w:rsidR="00915062" w:rsidRDefault="00915062" w:rsidP="00E81D00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</w:rPr>
      </w:pPr>
      <w:r w:rsidRPr="00E81D00">
        <w:rPr>
          <w:rFonts w:ascii="Times New Roman" w:hAnsi="Times New Roman" w:cs="Times New Roman"/>
        </w:rPr>
        <w:t xml:space="preserve">Do we think about controller vigilance, not only at shift change, </w:t>
      </w:r>
      <w:r w:rsidR="00B42089" w:rsidRPr="00E81D00">
        <w:rPr>
          <w:rFonts w:ascii="Times New Roman" w:hAnsi="Times New Roman" w:cs="Times New Roman"/>
        </w:rPr>
        <w:t>but also</w:t>
      </w:r>
      <w:r w:rsidR="00E81D00" w:rsidRPr="00E81D00">
        <w:rPr>
          <w:rFonts w:ascii="Times New Roman" w:hAnsi="Times New Roman" w:cs="Times New Roman"/>
        </w:rPr>
        <w:t xml:space="preserve"> </w:t>
      </w:r>
      <w:r w:rsidR="00E81D00">
        <w:rPr>
          <w:rFonts w:ascii="Times New Roman" w:hAnsi="Times New Roman" w:cs="Times New Roman"/>
        </w:rPr>
        <w:t>at other</w:t>
      </w:r>
      <w:r w:rsidRPr="00E81D00">
        <w:rPr>
          <w:rFonts w:ascii="Times New Roman" w:hAnsi="Times New Roman" w:cs="Times New Roman"/>
        </w:rPr>
        <w:t xml:space="preserve"> times </w:t>
      </w:r>
      <w:r w:rsidR="00E81D00">
        <w:rPr>
          <w:rFonts w:ascii="Times New Roman" w:hAnsi="Times New Roman" w:cs="Times New Roman"/>
        </w:rPr>
        <w:t>during the shift</w:t>
      </w:r>
      <w:r w:rsidRPr="00E81D00">
        <w:rPr>
          <w:rFonts w:ascii="Times New Roman" w:hAnsi="Times New Roman" w:cs="Times New Roman"/>
        </w:rPr>
        <w:t>?</w:t>
      </w:r>
    </w:p>
    <w:p w14:paraId="250B66A1" w14:textId="6B0B55A4" w:rsidR="00E81D00" w:rsidRPr="00E81D00" w:rsidRDefault="00E81D00" w:rsidP="00E81D00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strategies and tactics do companies and individuals employ to avoid</w:t>
      </w:r>
      <w:r w:rsidR="00B42089">
        <w:rPr>
          <w:rFonts w:ascii="Times New Roman" w:hAnsi="Times New Roman" w:cs="Times New Roman"/>
        </w:rPr>
        <w:t xml:space="preserve"> distractions, complacency, stress, fatigue, and other factors that affect v</w:t>
      </w:r>
      <w:r w:rsidR="00DD5030">
        <w:rPr>
          <w:rFonts w:ascii="Times New Roman" w:hAnsi="Times New Roman" w:cs="Times New Roman"/>
        </w:rPr>
        <w:t>igilance</w:t>
      </w:r>
      <w:r w:rsidR="00B42089">
        <w:rPr>
          <w:rFonts w:ascii="Times New Roman" w:hAnsi="Times New Roman" w:cs="Times New Roman"/>
        </w:rPr>
        <w:t>?</w:t>
      </w:r>
    </w:p>
    <w:p w14:paraId="7ACA93AE" w14:textId="64571695" w:rsidR="00B56FB3" w:rsidRDefault="00BA6047" w:rsidP="00BA6047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my readings, I saw this quote from Seneca:</w:t>
      </w:r>
    </w:p>
    <w:p w14:paraId="501EE186" w14:textId="1F60425B" w:rsidR="00C32477" w:rsidRPr="00D43117" w:rsidRDefault="00BA6047" w:rsidP="00DD5280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Fortune falls heavily on those for whom she’s unexpected.  The one always on the lookout easily endures.</w:t>
      </w:r>
    </w:p>
    <w:p w14:paraId="4C6E4244" w14:textId="7CB49374" w:rsidR="003E3D0D" w:rsidRDefault="00590A5E" w:rsidP="00D13895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of the responsibilities of pipeline controllers, and others in safety-critical jobs, is to know what to do during abnormal and emergency events.</w:t>
      </w:r>
      <w:r w:rsidR="0040170D">
        <w:rPr>
          <w:rFonts w:ascii="Times New Roman" w:hAnsi="Times New Roman" w:cs="Times New Roman"/>
        </w:rPr>
        <w:t xml:space="preserve">  In other words, be prepa</w:t>
      </w:r>
      <w:r w:rsidR="00F00B5E">
        <w:rPr>
          <w:rFonts w:ascii="Times New Roman" w:hAnsi="Times New Roman" w:cs="Times New Roman"/>
        </w:rPr>
        <w:t>red for the unexpected</w:t>
      </w:r>
      <w:r w:rsidR="0067140B">
        <w:rPr>
          <w:rFonts w:ascii="Times New Roman" w:hAnsi="Times New Roman" w:cs="Times New Roman"/>
        </w:rPr>
        <w:t xml:space="preserve"> and mindful of the appropriate actions to take</w:t>
      </w:r>
      <w:r w:rsidR="00F00B5E">
        <w:rPr>
          <w:rFonts w:ascii="Times New Roman" w:hAnsi="Times New Roman" w:cs="Times New Roman"/>
        </w:rPr>
        <w:t xml:space="preserve">.  </w:t>
      </w:r>
      <w:r w:rsidR="003E3D0D">
        <w:rPr>
          <w:rFonts w:ascii="Times New Roman" w:hAnsi="Times New Roman" w:cs="Times New Roman"/>
        </w:rPr>
        <w:t>Be on the lookout</w:t>
      </w:r>
      <w:r w:rsidR="00B23806">
        <w:rPr>
          <w:rFonts w:ascii="Times New Roman" w:hAnsi="Times New Roman" w:cs="Times New Roman"/>
        </w:rPr>
        <w:t>, and avoid error traps that we are susceptible to in the modern world.</w:t>
      </w:r>
    </w:p>
    <w:p w14:paraId="4BB2E8B1" w14:textId="77777777" w:rsidR="00D51D84" w:rsidRDefault="00F00B5E" w:rsidP="00D13895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series of books </w:t>
      </w:r>
      <w:r w:rsidR="001A4F09">
        <w:rPr>
          <w:rFonts w:ascii="Times New Roman" w:hAnsi="Times New Roman" w:cs="Times New Roman"/>
        </w:rPr>
        <w:t xml:space="preserve">by Karl E. Weick and Kathleen M. Sutcliffe </w:t>
      </w:r>
      <w:r>
        <w:rPr>
          <w:rFonts w:ascii="Times New Roman" w:hAnsi="Times New Roman" w:cs="Times New Roman"/>
        </w:rPr>
        <w:t xml:space="preserve">that have helped me develop </w:t>
      </w:r>
      <w:r w:rsidR="004C23CA">
        <w:rPr>
          <w:rFonts w:ascii="Times New Roman" w:hAnsi="Times New Roman" w:cs="Times New Roman"/>
        </w:rPr>
        <w:t xml:space="preserve">error management </w:t>
      </w:r>
      <w:r>
        <w:rPr>
          <w:rFonts w:ascii="Times New Roman" w:hAnsi="Times New Roman" w:cs="Times New Roman"/>
        </w:rPr>
        <w:t>programs for high r</w:t>
      </w:r>
      <w:r w:rsidR="00AB478B">
        <w:rPr>
          <w:rFonts w:ascii="Times New Roman" w:hAnsi="Times New Roman" w:cs="Times New Roman"/>
        </w:rPr>
        <w:t xml:space="preserve">eliability organizations:  </w:t>
      </w:r>
      <w:r w:rsidR="00AB478B">
        <w:rPr>
          <w:rFonts w:ascii="Times New Roman" w:hAnsi="Times New Roman" w:cs="Times New Roman"/>
          <w:u w:val="single"/>
        </w:rPr>
        <w:t>Managing the Unexpected: Assuring High Performance in an Age of Complexity</w:t>
      </w:r>
      <w:r w:rsidR="00465C70">
        <w:rPr>
          <w:rFonts w:ascii="Times New Roman" w:hAnsi="Times New Roman" w:cs="Times New Roman"/>
        </w:rPr>
        <w:t xml:space="preserve"> (2001)</w:t>
      </w:r>
      <w:r w:rsidR="00AB478B">
        <w:rPr>
          <w:rFonts w:ascii="Times New Roman" w:hAnsi="Times New Roman" w:cs="Times New Roman"/>
        </w:rPr>
        <w:t xml:space="preserve">; </w:t>
      </w:r>
      <w:r w:rsidR="001A4F09">
        <w:rPr>
          <w:rFonts w:ascii="Times New Roman" w:hAnsi="Times New Roman" w:cs="Times New Roman"/>
          <w:u w:val="single"/>
        </w:rPr>
        <w:t>Managing the Unexpected: Resilient Performance in an Age of Uncertainty</w:t>
      </w:r>
      <w:r w:rsidR="00465C70">
        <w:rPr>
          <w:rFonts w:ascii="Times New Roman" w:hAnsi="Times New Roman" w:cs="Times New Roman"/>
        </w:rPr>
        <w:t xml:space="preserve"> (2007); </w:t>
      </w:r>
      <w:r w:rsidR="00465C70">
        <w:rPr>
          <w:rFonts w:ascii="Times New Roman" w:hAnsi="Times New Roman" w:cs="Times New Roman"/>
          <w:u w:val="single"/>
        </w:rPr>
        <w:t>Managing the Unexpected: Sustained Performance in a Com</w:t>
      </w:r>
      <w:r w:rsidR="0067140B">
        <w:rPr>
          <w:rFonts w:ascii="Times New Roman" w:hAnsi="Times New Roman" w:cs="Times New Roman"/>
          <w:u w:val="single"/>
        </w:rPr>
        <w:t>plex World</w:t>
      </w:r>
      <w:r w:rsidR="0067140B">
        <w:rPr>
          <w:rFonts w:ascii="Times New Roman" w:hAnsi="Times New Roman" w:cs="Times New Roman"/>
        </w:rPr>
        <w:t xml:space="preserve"> (2015).</w:t>
      </w:r>
      <w:r w:rsidR="004C23CA">
        <w:rPr>
          <w:rFonts w:ascii="Times New Roman" w:hAnsi="Times New Roman" w:cs="Times New Roman"/>
        </w:rPr>
        <w:t xml:space="preserve">  </w:t>
      </w:r>
      <w:r w:rsidR="00B23806">
        <w:rPr>
          <w:rFonts w:ascii="Times New Roman" w:hAnsi="Times New Roman" w:cs="Times New Roman"/>
        </w:rPr>
        <w:t xml:space="preserve">The first book contains some assessments </w:t>
      </w:r>
      <w:r w:rsidR="00D51D84">
        <w:rPr>
          <w:rFonts w:ascii="Times New Roman" w:hAnsi="Times New Roman" w:cs="Times New Roman"/>
        </w:rPr>
        <w:t>that can be used to determine if an organization is one that has high performance.</w:t>
      </w:r>
    </w:p>
    <w:p w14:paraId="2EC906CA" w14:textId="1B4ADF86" w:rsidR="00ED5031" w:rsidRDefault="00D51D84" w:rsidP="00D13895">
      <w:pPr>
        <w:spacing w:before="120"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CRM programs we develop with clients, we recommend adding general responsibilities </w:t>
      </w:r>
      <w:r w:rsidR="00973D92">
        <w:rPr>
          <w:rFonts w:ascii="Times New Roman" w:hAnsi="Times New Roman" w:cs="Times New Roman"/>
        </w:rPr>
        <w:t>in addition to the responsibilities during normal, abnormal, and emergency operations. They include</w:t>
      </w:r>
      <w:r w:rsidR="00ED5031">
        <w:rPr>
          <w:rFonts w:ascii="Times New Roman" w:hAnsi="Times New Roman" w:cs="Times New Roman"/>
        </w:rPr>
        <w:t>:</w:t>
      </w:r>
    </w:p>
    <w:p w14:paraId="7F77F70E" w14:textId="77777777" w:rsidR="00ED5031" w:rsidRPr="00ED5031" w:rsidRDefault="00ED5031" w:rsidP="00ED5031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</w:rPr>
      </w:pPr>
      <w:r w:rsidRPr="00ED5031">
        <w:rPr>
          <w:rFonts w:ascii="Times New Roman" w:hAnsi="Times New Roman" w:cs="Times New Roman"/>
        </w:rPr>
        <w:t>Maintain a high level of attention to detail on shift.</w:t>
      </w:r>
    </w:p>
    <w:p w14:paraId="384DE320" w14:textId="77777777" w:rsidR="00ED5031" w:rsidRPr="00ED5031" w:rsidRDefault="00ED5031" w:rsidP="00ED5031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</w:rPr>
      </w:pPr>
      <w:r w:rsidRPr="00ED5031">
        <w:rPr>
          <w:rFonts w:ascii="Times New Roman" w:hAnsi="Times New Roman" w:cs="Times New Roman"/>
        </w:rPr>
        <w:t>Plan carefully and set priorities.</w:t>
      </w:r>
    </w:p>
    <w:p w14:paraId="1F0F1307" w14:textId="77777777" w:rsidR="00ED5031" w:rsidRPr="00ED5031" w:rsidRDefault="00ED5031" w:rsidP="00ED5031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</w:rPr>
      </w:pPr>
      <w:r w:rsidRPr="00ED5031">
        <w:rPr>
          <w:rFonts w:ascii="Times New Roman" w:hAnsi="Times New Roman" w:cs="Times New Roman"/>
        </w:rPr>
        <w:t>Adapt and respond to changes in timing and respond appropriately.</w:t>
      </w:r>
    </w:p>
    <w:p w14:paraId="2059A333" w14:textId="77777777" w:rsidR="00ED5031" w:rsidRPr="00ED5031" w:rsidRDefault="00ED5031" w:rsidP="00ED5031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</w:rPr>
      </w:pPr>
      <w:r w:rsidRPr="00ED5031">
        <w:rPr>
          <w:rFonts w:ascii="Times New Roman" w:hAnsi="Times New Roman" w:cs="Times New Roman"/>
        </w:rPr>
        <w:t>Handle interruptions during the shift, while maintaining focus on the most important tasks.</w:t>
      </w:r>
    </w:p>
    <w:p w14:paraId="29D6A316" w14:textId="77777777" w:rsidR="00ED5031" w:rsidRPr="00ED5031" w:rsidRDefault="00ED5031" w:rsidP="00ED5031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</w:rPr>
      </w:pPr>
      <w:r w:rsidRPr="00ED5031">
        <w:rPr>
          <w:rFonts w:ascii="Times New Roman" w:hAnsi="Times New Roman" w:cs="Times New Roman"/>
        </w:rPr>
        <w:t>Analyze chan</w:t>
      </w:r>
      <w:bookmarkStart w:id="0" w:name="_GoBack"/>
      <w:bookmarkEnd w:id="0"/>
      <w:r w:rsidRPr="00ED5031">
        <w:rPr>
          <w:rFonts w:ascii="Times New Roman" w:hAnsi="Times New Roman" w:cs="Times New Roman"/>
        </w:rPr>
        <w:t>ges in operations, diagnose the conditions, and make the correct response.</w:t>
      </w:r>
    </w:p>
    <w:p w14:paraId="2A3B4861" w14:textId="28465656" w:rsidR="00ED5031" w:rsidRPr="00A44E5D" w:rsidRDefault="00ED5031" w:rsidP="00A44E5D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</w:rPr>
      </w:pPr>
      <w:r w:rsidRPr="00ED5031">
        <w:rPr>
          <w:rFonts w:ascii="Times New Roman" w:hAnsi="Times New Roman" w:cs="Times New Roman"/>
        </w:rPr>
        <w:t>Avoid distractions</w:t>
      </w:r>
      <w:r w:rsidR="00A44E5D">
        <w:rPr>
          <w:rFonts w:ascii="Times New Roman" w:hAnsi="Times New Roman" w:cs="Times New Roman"/>
        </w:rPr>
        <w:t xml:space="preserve">, including the use of personal electronic </w:t>
      </w:r>
      <w:r w:rsidR="006A02E8">
        <w:rPr>
          <w:rFonts w:ascii="Times New Roman" w:hAnsi="Times New Roman" w:cs="Times New Roman"/>
        </w:rPr>
        <w:t>devices,</w:t>
      </w:r>
      <w:r w:rsidR="006A02E8" w:rsidRPr="00A44E5D">
        <w:rPr>
          <w:rFonts w:ascii="Times New Roman" w:hAnsi="Times New Roman" w:cs="Times New Roman"/>
        </w:rPr>
        <w:t xml:space="preserve"> which</w:t>
      </w:r>
      <w:r w:rsidRPr="00A44E5D">
        <w:rPr>
          <w:rFonts w:ascii="Times New Roman" w:hAnsi="Times New Roman" w:cs="Times New Roman"/>
        </w:rPr>
        <w:t xml:space="preserve"> detract from control </w:t>
      </w:r>
      <w:r w:rsidR="00931E3C" w:rsidRPr="00A44E5D">
        <w:rPr>
          <w:rFonts w:ascii="Times New Roman" w:hAnsi="Times New Roman" w:cs="Times New Roman"/>
        </w:rPr>
        <w:t>a</w:t>
      </w:r>
      <w:r w:rsidR="00A44E5D">
        <w:rPr>
          <w:rFonts w:ascii="Times New Roman" w:hAnsi="Times New Roman" w:cs="Times New Roman"/>
        </w:rPr>
        <w:t>nd monitoring of the pipelines.</w:t>
      </w:r>
    </w:p>
    <w:p w14:paraId="24CDC4F7" w14:textId="15616D2A" w:rsidR="00ED5031" w:rsidRDefault="00ED5031" w:rsidP="00ED5031">
      <w:pPr>
        <w:pStyle w:val="ListParagraph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</w:rPr>
      </w:pPr>
      <w:r w:rsidRPr="00ED5031">
        <w:rPr>
          <w:rFonts w:ascii="Times New Roman" w:hAnsi="Times New Roman" w:cs="Times New Roman"/>
        </w:rPr>
        <w:t>Cooperate w</w:t>
      </w:r>
      <w:r w:rsidR="00931E3C">
        <w:rPr>
          <w:rFonts w:ascii="Times New Roman" w:hAnsi="Times New Roman" w:cs="Times New Roman"/>
        </w:rPr>
        <w:t>ith other Controllers</w:t>
      </w:r>
      <w:r w:rsidRPr="00ED5031">
        <w:rPr>
          <w:rFonts w:ascii="Times New Roman" w:hAnsi="Times New Roman" w:cs="Times New Roman"/>
        </w:rPr>
        <w:t xml:space="preserve"> on shift, with other Control Room and Company personnel, and with management to accomplish the goals of the Control Room and the Company</w:t>
      </w:r>
      <w:r w:rsidR="00931E3C">
        <w:rPr>
          <w:rFonts w:ascii="Times New Roman" w:hAnsi="Times New Roman" w:cs="Times New Roman"/>
        </w:rPr>
        <w:t>.</w:t>
      </w:r>
    </w:p>
    <w:p w14:paraId="5816C694" w14:textId="06B12B66" w:rsidR="00A44E5D" w:rsidRPr="00A44E5D" w:rsidRDefault="006F6EA3" w:rsidP="00D94064">
      <w:pPr>
        <w:spacing w:before="120" w:after="0" w:line="240" w:lineRule="auto"/>
        <w:ind w:left="720"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a pipeline location last week, a Senior Operator</w:t>
      </w:r>
      <w:r w:rsidR="003E7530">
        <w:rPr>
          <w:rFonts w:ascii="Times New Roman" w:hAnsi="Times New Roman" w:cs="Times New Roman"/>
        </w:rPr>
        <w:t xml:space="preserve"> told me what he tells the people he trains:  </w:t>
      </w:r>
      <w:r w:rsidR="00DD5030">
        <w:rPr>
          <w:rFonts w:ascii="Times New Roman" w:hAnsi="Times New Roman" w:cs="Times New Roman"/>
        </w:rPr>
        <w:t>“</w:t>
      </w:r>
      <w:r w:rsidR="003E7530">
        <w:rPr>
          <w:rFonts w:ascii="Times New Roman" w:hAnsi="Times New Roman" w:cs="Times New Roman"/>
        </w:rPr>
        <w:t>The pipeline is a jealous mistress and will punish severely those who neglect her.</w:t>
      </w:r>
      <w:r w:rsidR="00DD5030">
        <w:rPr>
          <w:rFonts w:ascii="Times New Roman" w:hAnsi="Times New Roman" w:cs="Times New Roman"/>
        </w:rPr>
        <w:t>”  I think he is warning people to always be on the lookout.</w:t>
      </w:r>
    </w:p>
    <w:p w14:paraId="716D0660" w14:textId="77777777" w:rsidR="00D708AA" w:rsidRPr="00290BCA" w:rsidRDefault="00D708AA" w:rsidP="00C110AB">
      <w:pPr>
        <w:spacing w:after="0"/>
        <w:ind w:right="900"/>
        <w:rPr>
          <w:rFonts w:ascii="Arial" w:hAnsi="Arial" w:cs="Arial"/>
        </w:rPr>
      </w:pPr>
    </w:p>
    <w:sectPr w:rsidR="00D708AA" w:rsidRPr="00290BCA" w:rsidSect="007658B6">
      <w:headerReference w:type="default" r:id="rId8"/>
      <w:footerReference w:type="default" r:id="rId9"/>
      <w:pgSz w:w="12240" w:h="15840"/>
      <w:pgMar w:top="1440" w:right="1890" w:bottom="990" w:left="1440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AFD55" w14:textId="77777777" w:rsidR="006A02E8" w:rsidRDefault="006A02E8" w:rsidP="00290BCA">
      <w:pPr>
        <w:spacing w:after="0" w:line="240" w:lineRule="auto"/>
      </w:pPr>
      <w:r>
        <w:separator/>
      </w:r>
    </w:p>
  </w:endnote>
  <w:endnote w:type="continuationSeparator" w:id="0">
    <w:p w14:paraId="7A0E1675" w14:textId="77777777" w:rsidR="006A02E8" w:rsidRDefault="006A02E8" w:rsidP="002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A4718" w14:textId="77777777" w:rsidR="006A02E8" w:rsidRDefault="006A02E8" w:rsidP="00290BCA">
    <w:pPr>
      <w:pStyle w:val="Footer"/>
      <w:jc w:val="center"/>
    </w:pPr>
    <w:r>
      <w:rPr>
        <w:rFonts w:ascii="Arial" w:hAnsi="Arial" w:cs="Arial"/>
        <w:sz w:val="20"/>
        <w:szCs w:val="20"/>
      </w:rPr>
      <w:t xml:space="preserve">    CRM and Philosophy </w:t>
    </w:r>
    <w:r w:rsidRPr="002B036A">
      <w:rPr>
        <w:rFonts w:ascii="Arial" w:hAnsi="Arial" w:cs="Arial"/>
        <w:sz w:val="20"/>
        <w:szCs w:val="20"/>
      </w:rPr>
      <w:t>| Charles Alday © 2018 Please Distribute to Others.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A96D8" w14:textId="77777777" w:rsidR="006A02E8" w:rsidRDefault="006A02E8" w:rsidP="00290BCA">
      <w:pPr>
        <w:spacing w:after="0" w:line="240" w:lineRule="auto"/>
      </w:pPr>
      <w:r>
        <w:separator/>
      </w:r>
    </w:p>
  </w:footnote>
  <w:footnote w:type="continuationSeparator" w:id="0">
    <w:p w14:paraId="2766133C" w14:textId="77777777" w:rsidR="006A02E8" w:rsidRDefault="006A02E8" w:rsidP="002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C0BE" w14:textId="08C4343C" w:rsidR="006A02E8" w:rsidRDefault="006A02E8">
    <w:pPr>
      <w:pStyle w:val="Head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45079FF" wp14:editId="5D96F669">
          <wp:simplePos x="0" y="0"/>
          <wp:positionH relativeFrom="column">
            <wp:posOffset>-923290</wp:posOffset>
          </wp:positionH>
          <wp:positionV relativeFrom="paragraph">
            <wp:posOffset>-457200</wp:posOffset>
          </wp:positionV>
          <wp:extent cx="7771765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ic philosophy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BEE0457" wp14:editId="1DFBB76D">
          <wp:simplePos x="0" y="0"/>
          <wp:positionH relativeFrom="column">
            <wp:posOffset>3526155</wp:posOffset>
          </wp:positionH>
          <wp:positionV relativeFrom="paragraph">
            <wp:posOffset>1176020</wp:posOffset>
          </wp:positionV>
          <wp:extent cx="1855470" cy="504190"/>
          <wp:effectExtent l="0" t="0" r="0" b="0"/>
          <wp:wrapThrough wrapText="bothSides">
            <wp:wrapPolygon edited="0">
              <wp:start x="0" y="0"/>
              <wp:lineTo x="0" y="20403"/>
              <wp:lineTo x="21290" y="20403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PELINE PERFORMANCE LOGO_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B1"/>
    <w:multiLevelType w:val="multilevel"/>
    <w:tmpl w:val="BBAEA1F8"/>
    <w:lvl w:ilvl="0">
      <w:start w:val="1"/>
      <w:numFmt w:val="decimal"/>
      <w:pStyle w:val="Level1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Level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Level3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pStyle w:val="Level4"/>
      <w:lvlText w:val="%1.%2.%3.%4."/>
      <w:lvlJc w:val="left"/>
      <w:pPr>
        <w:ind w:left="33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6AA66F3"/>
    <w:multiLevelType w:val="hybridMultilevel"/>
    <w:tmpl w:val="96D4E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82320"/>
    <w:multiLevelType w:val="hybridMultilevel"/>
    <w:tmpl w:val="53B6E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194387"/>
    <w:multiLevelType w:val="hybridMultilevel"/>
    <w:tmpl w:val="BBF2A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433161"/>
    <w:multiLevelType w:val="hybridMultilevel"/>
    <w:tmpl w:val="0DD85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1179F4"/>
    <w:multiLevelType w:val="hybridMultilevel"/>
    <w:tmpl w:val="A1748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F922E9"/>
    <w:multiLevelType w:val="multilevel"/>
    <w:tmpl w:val="DD1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72"/>
    <w:rsid w:val="000172CC"/>
    <w:rsid w:val="00022D8A"/>
    <w:rsid w:val="00043DCF"/>
    <w:rsid w:val="00064B7A"/>
    <w:rsid w:val="000753B6"/>
    <w:rsid w:val="0009227E"/>
    <w:rsid w:val="000931E6"/>
    <w:rsid w:val="000B038A"/>
    <w:rsid w:val="000C5896"/>
    <w:rsid w:val="000D0C54"/>
    <w:rsid w:val="000E1DF2"/>
    <w:rsid w:val="000E52E1"/>
    <w:rsid w:val="000F7DE0"/>
    <w:rsid w:val="00100A02"/>
    <w:rsid w:val="0010187C"/>
    <w:rsid w:val="00103015"/>
    <w:rsid w:val="00114CAB"/>
    <w:rsid w:val="00116C2C"/>
    <w:rsid w:val="00130ADF"/>
    <w:rsid w:val="00132076"/>
    <w:rsid w:val="00137CA4"/>
    <w:rsid w:val="0014429B"/>
    <w:rsid w:val="00151AFD"/>
    <w:rsid w:val="00162B20"/>
    <w:rsid w:val="001658EB"/>
    <w:rsid w:val="0016593D"/>
    <w:rsid w:val="0017585B"/>
    <w:rsid w:val="00180485"/>
    <w:rsid w:val="00186C89"/>
    <w:rsid w:val="00193E80"/>
    <w:rsid w:val="001A4F09"/>
    <w:rsid w:val="001A792A"/>
    <w:rsid w:val="001B75CF"/>
    <w:rsid w:val="001C4359"/>
    <w:rsid w:val="001D0402"/>
    <w:rsid w:val="001E3F68"/>
    <w:rsid w:val="001F61A6"/>
    <w:rsid w:val="002241DA"/>
    <w:rsid w:val="00230639"/>
    <w:rsid w:val="00230D7A"/>
    <w:rsid w:val="00241236"/>
    <w:rsid w:val="00243E60"/>
    <w:rsid w:val="00257424"/>
    <w:rsid w:val="00290BCA"/>
    <w:rsid w:val="002A3C74"/>
    <w:rsid w:val="002A78AD"/>
    <w:rsid w:val="002C7652"/>
    <w:rsid w:val="002D037B"/>
    <w:rsid w:val="002D2CB0"/>
    <w:rsid w:val="002E144E"/>
    <w:rsid w:val="002F37B3"/>
    <w:rsid w:val="002F49A0"/>
    <w:rsid w:val="003104E7"/>
    <w:rsid w:val="00331FF9"/>
    <w:rsid w:val="0033398B"/>
    <w:rsid w:val="0034296B"/>
    <w:rsid w:val="00342EB4"/>
    <w:rsid w:val="0034617B"/>
    <w:rsid w:val="003727AF"/>
    <w:rsid w:val="00375763"/>
    <w:rsid w:val="00375D7B"/>
    <w:rsid w:val="00392896"/>
    <w:rsid w:val="003A192E"/>
    <w:rsid w:val="003A28FE"/>
    <w:rsid w:val="003A57E9"/>
    <w:rsid w:val="003B3EC2"/>
    <w:rsid w:val="003D562C"/>
    <w:rsid w:val="003D6179"/>
    <w:rsid w:val="003E3D0D"/>
    <w:rsid w:val="003E7530"/>
    <w:rsid w:val="0040170D"/>
    <w:rsid w:val="00413321"/>
    <w:rsid w:val="0042022D"/>
    <w:rsid w:val="00454894"/>
    <w:rsid w:val="0046370D"/>
    <w:rsid w:val="004649C5"/>
    <w:rsid w:val="00465C70"/>
    <w:rsid w:val="004814F5"/>
    <w:rsid w:val="00483703"/>
    <w:rsid w:val="00497B64"/>
    <w:rsid w:val="004A34E2"/>
    <w:rsid w:val="004A72C4"/>
    <w:rsid w:val="004B03D2"/>
    <w:rsid w:val="004C23CA"/>
    <w:rsid w:val="004C49A3"/>
    <w:rsid w:val="004E042D"/>
    <w:rsid w:val="00513B23"/>
    <w:rsid w:val="00520526"/>
    <w:rsid w:val="00535FCD"/>
    <w:rsid w:val="005471BA"/>
    <w:rsid w:val="005544CC"/>
    <w:rsid w:val="005651F5"/>
    <w:rsid w:val="005707AE"/>
    <w:rsid w:val="0057149B"/>
    <w:rsid w:val="00585043"/>
    <w:rsid w:val="00590A5E"/>
    <w:rsid w:val="00594A34"/>
    <w:rsid w:val="005F3200"/>
    <w:rsid w:val="006023AC"/>
    <w:rsid w:val="00604C68"/>
    <w:rsid w:val="00604EA1"/>
    <w:rsid w:val="0061480F"/>
    <w:rsid w:val="0067140B"/>
    <w:rsid w:val="006A02E8"/>
    <w:rsid w:val="006C75C7"/>
    <w:rsid w:val="006D7299"/>
    <w:rsid w:val="006F2879"/>
    <w:rsid w:val="006F5E1D"/>
    <w:rsid w:val="006F6EA3"/>
    <w:rsid w:val="00702B0B"/>
    <w:rsid w:val="0071023B"/>
    <w:rsid w:val="007157F4"/>
    <w:rsid w:val="007442D6"/>
    <w:rsid w:val="00744B02"/>
    <w:rsid w:val="00744FE8"/>
    <w:rsid w:val="00751408"/>
    <w:rsid w:val="007603F1"/>
    <w:rsid w:val="007658B6"/>
    <w:rsid w:val="00785E9F"/>
    <w:rsid w:val="00793766"/>
    <w:rsid w:val="007C2B72"/>
    <w:rsid w:val="007C3278"/>
    <w:rsid w:val="007D747F"/>
    <w:rsid w:val="007E2846"/>
    <w:rsid w:val="00801E03"/>
    <w:rsid w:val="0080509D"/>
    <w:rsid w:val="0086461C"/>
    <w:rsid w:val="00866B17"/>
    <w:rsid w:val="008A465E"/>
    <w:rsid w:val="008B2420"/>
    <w:rsid w:val="008D57CA"/>
    <w:rsid w:val="008E1164"/>
    <w:rsid w:val="008F26D1"/>
    <w:rsid w:val="009006BB"/>
    <w:rsid w:val="00915062"/>
    <w:rsid w:val="00931220"/>
    <w:rsid w:val="00931E3C"/>
    <w:rsid w:val="00956C5F"/>
    <w:rsid w:val="00964F2E"/>
    <w:rsid w:val="00970886"/>
    <w:rsid w:val="00973D92"/>
    <w:rsid w:val="00974E55"/>
    <w:rsid w:val="009A210E"/>
    <w:rsid w:val="009A3D10"/>
    <w:rsid w:val="009A7679"/>
    <w:rsid w:val="009B6CF0"/>
    <w:rsid w:val="009B720B"/>
    <w:rsid w:val="009C1CCB"/>
    <w:rsid w:val="009D2D61"/>
    <w:rsid w:val="009E57E6"/>
    <w:rsid w:val="00A03976"/>
    <w:rsid w:val="00A15491"/>
    <w:rsid w:val="00A15BFC"/>
    <w:rsid w:val="00A2068B"/>
    <w:rsid w:val="00A229F3"/>
    <w:rsid w:val="00A2310F"/>
    <w:rsid w:val="00A3676E"/>
    <w:rsid w:val="00A44E5D"/>
    <w:rsid w:val="00A51A17"/>
    <w:rsid w:val="00A55346"/>
    <w:rsid w:val="00A750B1"/>
    <w:rsid w:val="00A97B03"/>
    <w:rsid w:val="00AA34FD"/>
    <w:rsid w:val="00AB44C5"/>
    <w:rsid w:val="00AB478B"/>
    <w:rsid w:val="00AD5466"/>
    <w:rsid w:val="00AE102E"/>
    <w:rsid w:val="00B042B0"/>
    <w:rsid w:val="00B07E3C"/>
    <w:rsid w:val="00B20C2C"/>
    <w:rsid w:val="00B23806"/>
    <w:rsid w:val="00B31F2A"/>
    <w:rsid w:val="00B42089"/>
    <w:rsid w:val="00B46EBF"/>
    <w:rsid w:val="00B507DA"/>
    <w:rsid w:val="00B56FB3"/>
    <w:rsid w:val="00BA6047"/>
    <w:rsid w:val="00BA6E98"/>
    <w:rsid w:val="00BE7C90"/>
    <w:rsid w:val="00BE7C9A"/>
    <w:rsid w:val="00C032A8"/>
    <w:rsid w:val="00C10253"/>
    <w:rsid w:val="00C110AB"/>
    <w:rsid w:val="00C32477"/>
    <w:rsid w:val="00C50C9A"/>
    <w:rsid w:val="00C57ADF"/>
    <w:rsid w:val="00C629F3"/>
    <w:rsid w:val="00C63107"/>
    <w:rsid w:val="00C64DB8"/>
    <w:rsid w:val="00C66E54"/>
    <w:rsid w:val="00CB6311"/>
    <w:rsid w:val="00CB7C0B"/>
    <w:rsid w:val="00CC547F"/>
    <w:rsid w:val="00CC6018"/>
    <w:rsid w:val="00CF3B7D"/>
    <w:rsid w:val="00CF60F4"/>
    <w:rsid w:val="00CF7EBC"/>
    <w:rsid w:val="00D07421"/>
    <w:rsid w:val="00D13895"/>
    <w:rsid w:val="00D1602E"/>
    <w:rsid w:val="00D21480"/>
    <w:rsid w:val="00D21777"/>
    <w:rsid w:val="00D243D9"/>
    <w:rsid w:val="00D40348"/>
    <w:rsid w:val="00D42ECC"/>
    <w:rsid w:val="00D43117"/>
    <w:rsid w:val="00D51D84"/>
    <w:rsid w:val="00D708AA"/>
    <w:rsid w:val="00D91DF5"/>
    <w:rsid w:val="00D94064"/>
    <w:rsid w:val="00D97BC9"/>
    <w:rsid w:val="00DA5388"/>
    <w:rsid w:val="00DB6096"/>
    <w:rsid w:val="00DB73FF"/>
    <w:rsid w:val="00DC0EAD"/>
    <w:rsid w:val="00DC1926"/>
    <w:rsid w:val="00DD0E77"/>
    <w:rsid w:val="00DD5030"/>
    <w:rsid w:val="00DD5280"/>
    <w:rsid w:val="00DD7EC8"/>
    <w:rsid w:val="00DE4575"/>
    <w:rsid w:val="00E34398"/>
    <w:rsid w:val="00E42DDC"/>
    <w:rsid w:val="00E42EA9"/>
    <w:rsid w:val="00E441A9"/>
    <w:rsid w:val="00E62909"/>
    <w:rsid w:val="00E634BB"/>
    <w:rsid w:val="00E81D00"/>
    <w:rsid w:val="00EB17E6"/>
    <w:rsid w:val="00EC343F"/>
    <w:rsid w:val="00ED5031"/>
    <w:rsid w:val="00ED5E8E"/>
    <w:rsid w:val="00ED6621"/>
    <w:rsid w:val="00F00B5E"/>
    <w:rsid w:val="00F0116F"/>
    <w:rsid w:val="00F17160"/>
    <w:rsid w:val="00F374FB"/>
    <w:rsid w:val="00F405B4"/>
    <w:rsid w:val="00F572AF"/>
    <w:rsid w:val="00F83D38"/>
    <w:rsid w:val="00FA7DA5"/>
    <w:rsid w:val="00FD122E"/>
    <w:rsid w:val="00FF0DC5"/>
    <w:rsid w:val="00FF2F66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ABB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E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EC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D7EC8"/>
  </w:style>
  <w:style w:type="paragraph" w:customStyle="1" w:styleId="Level1">
    <w:name w:val="Level 1"/>
    <w:basedOn w:val="ListParagraph"/>
    <w:qFormat/>
    <w:rsid w:val="00ED5031"/>
    <w:pPr>
      <w:numPr>
        <w:numId w:val="7"/>
      </w:numPr>
      <w:spacing w:after="12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Level2">
    <w:name w:val="Level 2"/>
    <w:basedOn w:val="ListParagraph"/>
    <w:qFormat/>
    <w:rsid w:val="00ED5031"/>
    <w:pPr>
      <w:numPr>
        <w:ilvl w:val="1"/>
        <w:numId w:val="7"/>
      </w:numPr>
      <w:tabs>
        <w:tab w:val="left" w:pos="1080"/>
      </w:tabs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3">
    <w:name w:val="Level 3"/>
    <w:basedOn w:val="Level2"/>
    <w:link w:val="Level3Char"/>
    <w:qFormat/>
    <w:rsid w:val="00ED5031"/>
    <w:pPr>
      <w:numPr>
        <w:ilvl w:val="2"/>
      </w:numPr>
    </w:pPr>
  </w:style>
  <w:style w:type="character" w:customStyle="1" w:styleId="Level3Char">
    <w:name w:val="Level 3 Char"/>
    <w:link w:val="Level3"/>
    <w:locked/>
    <w:rsid w:val="00ED5031"/>
    <w:rPr>
      <w:rFonts w:ascii="Times New Roman" w:eastAsia="Calibri" w:hAnsi="Times New Roman" w:cs="Times New Roman"/>
      <w:sz w:val="24"/>
      <w:szCs w:val="24"/>
    </w:rPr>
  </w:style>
  <w:style w:type="paragraph" w:customStyle="1" w:styleId="Level4">
    <w:name w:val="Level 4"/>
    <w:basedOn w:val="Level3"/>
    <w:qFormat/>
    <w:rsid w:val="00ED5031"/>
    <w:pPr>
      <w:numPr>
        <w:ilvl w:val="3"/>
      </w:numPr>
      <w:tabs>
        <w:tab w:val="num" w:pos="3240"/>
      </w:tabs>
      <w:ind w:left="3240" w:hanging="3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E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EC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D7EC8"/>
  </w:style>
  <w:style w:type="paragraph" w:customStyle="1" w:styleId="Level1">
    <w:name w:val="Level 1"/>
    <w:basedOn w:val="ListParagraph"/>
    <w:qFormat/>
    <w:rsid w:val="00ED5031"/>
    <w:pPr>
      <w:numPr>
        <w:numId w:val="7"/>
      </w:numPr>
      <w:spacing w:after="12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Level2">
    <w:name w:val="Level 2"/>
    <w:basedOn w:val="ListParagraph"/>
    <w:qFormat/>
    <w:rsid w:val="00ED5031"/>
    <w:pPr>
      <w:numPr>
        <w:ilvl w:val="1"/>
        <w:numId w:val="7"/>
      </w:numPr>
      <w:tabs>
        <w:tab w:val="left" w:pos="1080"/>
      </w:tabs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3">
    <w:name w:val="Level 3"/>
    <w:basedOn w:val="Level2"/>
    <w:link w:val="Level3Char"/>
    <w:qFormat/>
    <w:rsid w:val="00ED5031"/>
    <w:pPr>
      <w:numPr>
        <w:ilvl w:val="2"/>
      </w:numPr>
    </w:pPr>
  </w:style>
  <w:style w:type="character" w:customStyle="1" w:styleId="Level3Char">
    <w:name w:val="Level 3 Char"/>
    <w:link w:val="Level3"/>
    <w:locked/>
    <w:rsid w:val="00ED5031"/>
    <w:rPr>
      <w:rFonts w:ascii="Times New Roman" w:eastAsia="Calibri" w:hAnsi="Times New Roman" w:cs="Times New Roman"/>
      <w:sz w:val="24"/>
      <w:szCs w:val="24"/>
    </w:rPr>
  </w:style>
  <w:style w:type="paragraph" w:customStyle="1" w:styleId="Level4">
    <w:name w:val="Level 4"/>
    <w:basedOn w:val="Level3"/>
    <w:qFormat/>
    <w:rsid w:val="00ED5031"/>
    <w:pPr>
      <w:numPr>
        <w:ilvl w:val="3"/>
      </w:numPr>
      <w:tabs>
        <w:tab w:val="num" w:pos="3240"/>
      </w:tabs>
      <w:ind w:left="32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Charles Alday</cp:lastModifiedBy>
  <cp:revision>3</cp:revision>
  <cp:lastPrinted>2018-05-14T15:29:00Z</cp:lastPrinted>
  <dcterms:created xsi:type="dcterms:W3CDTF">2018-05-14T15:27:00Z</dcterms:created>
  <dcterms:modified xsi:type="dcterms:W3CDTF">2018-05-14T15:30:00Z</dcterms:modified>
</cp:coreProperties>
</file>